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B7" w:rsidRPr="00AB24B7" w:rsidRDefault="00AB24B7" w:rsidP="00AB24B7">
      <w:pPr>
        <w:tabs>
          <w:tab w:val="left" w:pos="7784"/>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الجمهوريـة التونسيـة</w:t>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p>
    <w:p w:rsidR="00AB24B7" w:rsidRPr="00AB24B7" w:rsidRDefault="00AB24B7" w:rsidP="00AB24B7">
      <w:pPr>
        <w:tabs>
          <w:tab w:val="left" w:pos="2772"/>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وزارة التعليم العالي والبحثالعلمي</w:t>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2566035</wp:posOffset>
            </wp:positionH>
            <wp:positionV relativeFrom="paragraph">
              <wp:posOffset>-400685</wp:posOffset>
            </wp:positionV>
            <wp:extent cx="675640" cy="852805"/>
            <wp:effectExtent l="0" t="0" r="0" b="4445"/>
            <wp:wrapNone/>
            <wp:docPr id="10" name="Image 10" descr="T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TU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852805"/>
                    </a:xfrm>
                    <a:prstGeom prst="rect">
                      <a:avLst/>
                    </a:prstGeom>
                    <a:noFill/>
                    <a:ln>
                      <a:noFill/>
                    </a:ln>
                  </pic:spPr>
                </pic:pic>
              </a:graphicData>
            </a:graphic>
          </wp:anchor>
        </w:drawing>
      </w:r>
    </w:p>
    <w:p w:rsidR="00AB24B7" w:rsidRPr="00AB24B7" w:rsidRDefault="00AB24B7" w:rsidP="00AB24B7">
      <w:pPr>
        <w:bidi/>
        <w:spacing w:after="0" w:line="240" w:lineRule="auto"/>
        <w:ind w:right="1692"/>
        <w:rPr>
          <w:rFonts w:ascii="Times New Roman" w:eastAsia="Times New Roman" w:hAnsi="Times New Roman" w:cs="Times New Roman"/>
          <w:b/>
          <w:bCs/>
          <w:sz w:val="24"/>
          <w:szCs w:val="24"/>
          <w:rtl/>
          <w:lang w:val="en-US" w:eastAsia="ar-SA" w:bidi="ar-TN"/>
        </w:rPr>
      </w:pPr>
      <w:r w:rsidRPr="00AB24B7">
        <w:rPr>
          <w:rFonts w:ascii="Times New Roman" w:eastAsia="Times New Roman" w:hAnsi="Times New Roman" w:cs="Times New Roman" w:hint="cs"/>
          <w:b/>
          <w:bCs/>
          <w:sz w:val="24"/>
          <w:szCs w:val="24"/>
          <w:rtl/>
          <w:lang w:val="en-US" w:eastAsia="ar-SA"/>
        </w:rPr>
        <w:t>جـــامعة</w:t>
      </w:r>
      <w:r w:rsidRPr="00AB24B7">
        <w:rPr>
          <w:rFonts w:ascii="Times New Roman" w:eastAsia="Times New Roman" w:hAnsi="Times New Roman" w:cs="Times New Roman" w:hint="cs"/>
          <w:b/>
          <w:bCs/>
          <w:sz w:val="24"/>
          <w:szCs w:val="24"/>
          <w:rtl/>
          <w:lang w:val="en-US" w:eastAsia="ar-SA" w:bidi="ar-TN"/>
        </w:rPr>
        <w:t>تونس المنار</w:t>
      </w:r>
    </w:p>
    <w:p w:rsidR="00955BA8" w:rsidRDefault="00AB24B7" w:rsidP="00AB24B7">
      <w:pPr>
        <w:pStyle w:val="En-tte"/>
        <w:bidi/>
        <w:rPr>
          <w:rFonts w:ascii="Times New Roman" w:eastAsia="Times New Roman" w:hAnsi="Times New Roman" w:cs="Andalus"/>
          <w:sz w:val="24"/>
          <w:szCs w:val="24"/>
          <w:lang w:val="en-US" w:eastAsia="ar-SA"/>
        </w:rPr>
      </w:pPr>
      <w:r w:rsidRPr="00AB24B7">
        <w:rPr>
          <w:rFonts w:ascii="Times New Roman" w:eastAsia="Times New Roman" w:hAnsi="Times New Roman" w:cs="Andalus" w:hint="cs"/>
          <w:sz w:val="24"/>
          <w:szCs w:val="24"/>
          <w:rtl/>
          <w:lang w:val="en-US" w:eastAsia="ar-SA"/>
        </w:rPr>
        <w:t>المعهد العالي للإعلامية بأريانة</w:t>
      </w:r>
    </w:p>
    <w:p w:rsidR="00AB24B7" w:rsidRDefault="00AB24B7" w:rsidP="00AB24B7">
      <w:pPr>
        <w:pStyle w:val="En-tte"/>
        <w:bidi/>
        <w:rPr>
          <w:rFonts w:cs="Simplified Arabic"/>
          <w:b/>
          <w:bCs/>
          <w:sz w:val="32"/>
          <w:szCs w:val="32"/>
          <w:rtl/>
        </w:rPr>
      </w:pPr>
    </w:p>
    <w:p w:rsidR="00F63E85" w:rsidRDefault="00F63E85" w:rsidP="00F63E85">
      <w:pPr>
        <w:pStyle w:val="En-tte"/>
        <w:bidi/>
        <w:jc w:val="center"/>
        <w:rPr>
          <w:rFonts w:cs="Simplified Arabic"/>
          <w:b/>
          <w:bCs/>
          <w:sz w:val="32"/>
          <w:szCs w:val="32"/>
        </w:rPr>
      </w:pPr>
    </w:p>
    <w:p w:rsidR="00AB24B7" w:rsidRDefault="00AB24B7" w:rsidP="00AB24B7">
      <w:pPr>
        <w:pStyle w:val="En-tte"/>
        <w:bidi/>
        <w:jc w:val="center"/>
        <w:rPr>
          <w:rFonts w:cs="Simplified Arabic"/>
          <w:b/>
          <w:bCs/>
          <w:sz w:val="32"/>
          <w:szCs w:val="32"/>
        </w:rPr>
      </w:pPr>
    </w:p>
    <w:p w:rsidR="00955BA8" w:rsidRPr="00935636" w:rsidRDefault="00E035FC" w:rsidP="00A96A4A">
      <w:pPr>
        <w:pStyle w:val="En-tte"/>
        <w:jc w:val="center"/>
        <w:rPr>
          <w:rFonts w:cs="Traditional Arabic"/>
          <w:b/>
          <w:bCs/>
          <w:sz w:val="44"/>
          <w:szCs w:val="44"/>
          <w:rtl/>
          <w:lang w:bidi="ar-TN"/>
        </w:rPr>
      </w:pPr>
      <w:r>
        <w:rPr>
          <w:rFonts w:cs="Traditional Arabic" w:hint="cs"/>
          <w:b/>
          <w:bCs/>
          <w:sz w:val="44"/>
          <w:szCs w:val="44"/>
          <w:rtl/>
        </w:rPr>
        <w:t xml:space="preserve">إعلان </w:t>
      </w:r>
      <w:r w:rsidR="006F7067">
        <w:rPr>
          <w:rFonts w:cs="Traditional Arabic" w:hint="cs"/>
          <w:b/>
          <w:bCs/>
          <w:sz w:val="44"/>
          <w:szCs w:val="44"/>
          <w:rtl/>
        </w:rPr>
        <w:t>استشارة</w:t>
      </w:r>
      <w:r w:rsidR="0022790C">
        <w:rPr>
          <w:rFonts w:cs="Traditional Arabic" w:hint="cs"/>
          <w:b/>
          <w:bCs/>
          <w:sz w:val="44"/>
          <w:szCs w:val="44"/>
          <w:rtl/>
        </w:rPr>
        <w:t xml:space="preserve"> عدد </w:t>
      </w:r>
      <w:r w:rsidR="00A96A4A">
        <w:rPr>
          <w:rFonts w:cs="Traditional Arabic" w:hint="cs"/>
          <w:b/>
          <w:bCs/>
          <w:sz w:val="44"/>
          <w:szCs w:val="44"/>
          <w:rtl/>
        </w:rPr>
        <w:t>03</w:t>
      </w:r>
      <w:r w:rsidR="0022790C">
        <w:rPr>
          <w:rFonts w:cs="Traditional Arabic" w:hint="cs"/>
          <w:b/>
          <w:bCs/>
          <w:sz w:val="44"/>
          <w:szCs w:val="44"/>
          <w:rtl/>
        </w:rPr>
        <w:t>/</w:t>
      </w:r>
      <w:r w:rsidR="0099619E">
        <w:rPr>
          <w:rFonts w:cs="Traditional Arabic" w:hint="cs"/>
          <w:b/>
          <w:bCs/>
          <w:sz w:val="44"/>
          <w:szCs w:val="44"/>
          <w:rtl/>
        </w:rPr>
        <w:t>2021</w:t>
      </w:r>
    </w:p>
    <w:p w:rsidR="00B76C9F" w:rsidRDefault="0022790C" w:rsidP="00A96A4A">
      <w:pPr>
        <w:pStyle w:val="En-tte"/>
        <w:jc w:val="center"/>
        <w:rPr>
          <w:rFonts w:cs="Traditional Arabic"/>
          <w:b/>
          <w:bCs/>
          <w:sz w:val="44"/>
          <w:szCs w:val="44"/>
          <w:rtl/>
        </w:rPr>
      </w:pPr>
      <w:r>
        <w:rPr>
          <w:rFonts w:cs="Traditional Arabic" w:hint="cs"/>
          <w:b/>
          <w:bCs/>
          <w:sz w:val="44"/>
          <w:szCs w:val="44"/>
          <w:rtl/>
        </w:rPr>
        <w:t>ت</w:t>
      </w:r>
      <w:r w:rsidR="00935636" w:rsidRPr="00935636">
        <w:rPr>
          <w:rFonts w:cs="Traditional Arabic" w:hint="cs"/>
          <w:b/>
          <w:bCs/>
          <w:sz w:val="44"/>
          <w:szCs w:val="44"/>
          <w:rtl/>
        </w:rPr>
        <w:t xml:space="preserve">تعلق </w:t>
      </w:r>
      <w:r w:rsidR="00A96A4A">
        <w:rPr>
          <w:rFonts w:cs="Traditional Arabic" w:hint="cs"/>
          <w:b/>
          <w:bCs/>
          <w:sz w:val="44"/>
          <w:szCs w:val="44"/>
          <w:rtl/>
        </w:rPr>
        <w:t>باقتناء معدات تدريسو</w:t>
      </w:r>
      <w:r w:rsidR="00B76C9F">
        <w:rPr>
          <w:rFonts w:cs="Traditional Arabic" w:hint="cs"/>
          <w:b/>
          <w:bCs/>
          <w:sz w:val="44"/>
          <w:szCs w:val="44"/>
          <w:rtl/>
        </w:rPr>
        <w:t>م</w:t>
      </w:r>
      <w:r w:rsidR="00A96A4A">
        <w:rPr>
          <w:rFonts w:cs="Traditional Arabic" w:hint="cs"/>
          <w:b/>
          <w:bCs/>
          <w:sz w:val="44"/>
          <w:szCs w:val="44"/>
          <w:rtl/>
        </w:rPr>
        <w:t xml:space="preserve">طبوعات </w:t>
      </w:r>
      <w:r w:rsidR="00B76C9F">
        <w:rPr>
          <w:rFonts w:cs="Traditional Arabic" w:hint="cs"/>
          <w:b/>
          <w:bCs/>
          <w:sz w:val="44"/>
          <w:szCs w:val="44"/>
          <w:rtl/>
        </w:rPr>
        <w:t>خ</w:t>
      </w:r>
      <w:r w:rsidR="00A96A4A">
        <w:rPr>
          <w:rFonts w:cs="Traditional Arabic" w:hint="cs"/>
          <w:b/>
          <w:bCs/>
          <w:sz w:val="44"/>
          <w:szCs w:val="44"/>
          <w:rtl/>
        </w:rPr>
        <w:t xml:space="preserve">صوصية ولوازم </w:t>
      </w:r>
      <w:r w:rsidR="00B76C9F">
        <w:rPr>
          <w:rFonts w:cs="Traditional Arabic" w:hint="cs"/>
          <w:b/>
          <w:bCs/>
          <w:sz w:val="44"/>
          <w:szCs w:val="44"/>
          <w:rtl/>
        </w:rPr>
        <w:t>م</w:t>
      </w:r>
      <w:r w:rsidR="00A96A4A">
        <w:rPr>
          <w:rFonts w:cs="Traditional Arabic" w:hint="cs"/>
          <w:b/>
          <w:bCs/>
          <w:sz w:val="44"/>
          <w:szCs w:val="44"/>
          <w:rtl/>
        </w:rPr>
        <w:t>كاتب ولوازم</w:t>
      </w:r>
    </w:p>
    <w:p w:rsidR="00600093" w:rsidRPr="00935636" w:rsidRDefault="00A96A4A" w:rsidP="00A96A4A">
      <w:pPr>
        <w:pStyle w:val="En-tte"/>
        <w:jc w:val="center"/>
        <w:rPr>
          <w:rFonts w:cs="Traditional Arabic"/>
          <w:b/>
          <w:bCs/>
          <w:sz w:val="44"/>
          <w:szCs w:val="44"/>
          <w:rtl/>
        </w:rPr>
      </w:pPr>
      <w:r>
        <w:rPr>
          <w:rFonts w:cs="Traditional Arabic" w:hint="cs"/>
          <w:b/>
          <w:bCs/>
          <w:sz w:val="44"/>
          <w:szCs w:val="44"/>
          <w:rtl/>
        </w:rPr>
        <w:t>إعلامية</w:t>
      </w:r>
      <w:r w:rsidR="0099619E">
        <w:rPr>
          <w:rFonts w:cs="Traditional Arabic" w:hint="cs"/>
          <w:b/>
          <w:bCs/>
          <w:sz w:val="44"/>
          <w:szCs w:val="44"/>
          <w:rtl/>
        </w:rPr>
        <w:t>لفائدة المعهد العالي للإعلامية</w:t>
      </w:r>
    </w:p>
    <w:p w:rsidR="00600093" w:rsidRPr="00527472" w:rsidRDefault="00600093" w:rsidP="00527472">
      <w:pPr>
        <w:pStyle w:val="En-tte"/>
        <w:bidi/>
        <w:jc w:val="center"/>
        <w:rPr>
          <w:rFonts w:cs="Traditional Arabic"/>
          <w:b/>
          <w:bCs/>
          <w:sz w:val="18"/>
          <w:szCs w:val="18"/>
          <w:u w:val="single"/>
          <w:rtl/>
        </w:rPr>
      </w:pPr>
    </w:p>
    <w:p w:rsidR="00B93D95" w:rsidRDefault="00B93D95" w:rsidP="00687669">
      <w:pPr>
        <w:bidi/>
        <w:jc w:val="both"/>
        <w:rPr>
          <w:rFonts w:ascii="Traditional Arabic" w:hAnsi="Traditional Arabic" w:cs="Traditional Arabic"/>
          <w:sz w:val="32"/>
          <w:szCs w:val="32"/>
        </w:rPr>
      </w:pPr>
    </w:p>
    <w:p w:rsidR="00572C6C" w:rsidRDefault="00935636" w:rsidP="005A59D4">
      <w:pPr>
        <w:bidi/>
        <w:jc w:val="both"/>
      </w:pPr>
      <w:r w:rsidRPr="00C60054">
        <w:rPr>
          <w:rFonts w:ascii="Traditional Arabic" w:hAnsi="Traditional Arabic" w:cs="Traditional Arabic"/>
          <w:sz w:val="32"/>
          <w:szCs w:val="32"/>
          <w:rtl/>
        </w:rPr>
        <w:t xml:space="preserve">يعتزم المعهد العالي للإعلامية بأريانة </w:t>
      </w:r>
      <w:r w:rsidR="0022790C" w:rsidRPr="00C60054">
        <w:rPr>
          <w:rFonts w:ascii="Traditional Arabic" w:hAnsi="Traditional Arabic" w:cs="Traditional Arabic" w:hint="cs"/>
          <w:sz w:val="32"/>
          <w:szCs w:val="32"/>
          <w:rtl/>
        </w:rPr>
        <w:t xml:space="preserve">القيام </w:t>
      </w:r>
      <w:r w:rsidR="006F7067" w:rsidRPr="00C60054">
        <w:rPr>
          <w:rFonts w:ascii="Traditional Arabic" w:hAnsi="Traditional Arabic" w:cs="Traditional Arabic" w:hint="cs"/>
          <w:sz w:val="32"/>
          <w:szCs w:val="32"/>
          <w:rtl/>
        </w:rPr>
        <w:t>باستشارة</w:t>
      </w:r>
      <w:r w:rsidR="0022790C" w:rsidRPr="00C60054">
        <w:rPr>
          <w:rFonts w:ascii="Traditional Arabic" w:hAnsi="Traditional Arabic" w:cs="Traditional Arabic" w:hint="cs"/>
          <w:sz w:val="32"/>
          <w:szCs w:val="32"/>
          <w:rtl/>
        </w:rPr>
        <w:t xml:space="preserve"> عدد </w:t>
      </w:r>
      <w:r w:rsidR="00C60054" w:rsidRPr="00C60054">
        <w:rPr>
          <w:rFonts w:ascii="Traditional Arabic" w:hAnsi="Traditional Arabic" w:cs="Traditional Arabic"/>
          <w:sz w:val="32"/>
          <w:szCs w:val="32"/>
        </w:rPr>
        <w:t>03</w:t>
      </w:r>
      <w:r w:rsidR="0022790C" w:rsidRPr="00C60054">
        <w:rPr>
          <w:rFonts w:ascii="Traditional Arabic" w:hAnsi="Traditional Arabic" w:cs="Traditional Arabic" w:hint="cs"/>
          <w:sz w:val="32"/>
          <w:szCs w:val="32"/>
          <w:rtl/>
        </w:rPr>
        <w:t>/</w:t>
      </w:r>
      <w:r w:rsidR="0099619E" w:rsidRPr="00C60054">
        <w:rPr>
          <w:rFonts w:ascii="Traditional Arabic" w:hAnsi="Traditional Arabic" w:cs="Traditional Arabic" w:hint="cs"/>
          <w:sz w:val="32"/>
          <w:szCs w:val="32"/>
          <w:rtl/>
        </w:rPr>
        <w:t>2021</w:t>
      </w:r>
      <w:r w:rsidR="00C60054" w:rsidRPr="00C60054">
        <w:rPr>
          <w:rFonts w:ascii="Traditional Arabic" w:hAnsi="Traditional Arabic" w:cs="Traditional Arabic" w:hint="cs"/>
          <w:sz w:val="32"/>
          <w:szCs w:val="32"/>
          <w:rtl/>
        </w:rPr>
        <w:t>لاقتناء</w:t>
      </w:r>
      <w:r w:rsidR="00C60054" w:rsidRPr="00C60054">
        <w:rPr>
          <w:rFonts w:cs="Traditional Arabic" w:hint="cs"/>
          <w:sz w:val="32"/>
          <w:szCs w:val="32"/>
          <w:rtl/>
        </w:rPr>
        <w:t xml:space="preserve">معدات تدريس </w:t>
      </w:r>
      <w:r w:rsidR="00B76C9F">
        <w:rPr>
          <w:rFonts w:cs="Traditional Arabic" w:hint="cs"/>
          <w:sz w:val="32"/>
          <w:szCs w:val="32"/>
          <w:rtl/>
        </w:rPr>
        <w:t>ومطبوعات</w:t>
      </w:r>
      <w:r w:rsidR="00C60054" w:rsidRPr="00C60054">
        <w:rPr>
          <w:rFonts w:cs="Traditional Arabic" w:hint="cs"/>
          <w:sz w:val="32"/>
          <w:szCs w:val="32"/>
          <w:rtl/>
        </w:rPr>
        <w:t xml:space="preserve"> خصوصية ولوازم </w:t>
      </w:r>
      <w:r w:rsidR="00B76C9F">
        <w:rPr>
          <w:rFonts w:cs="Traditional Arabic" w:hint="cs"/>
          <w:sz w:val="32"/>
          <w:szCs w:val="32"/>
          <w:rtl/>
        </w:rPr>
        <w:t>م</w:t>
      </w:r>
      <w:r w:rsidR="00C60054" w:rsidRPr="00C60054">
        <w:rPr>
          <w:rFonts w:cs="Traditional Arabic" w:hint="cs"/>
          <w:sz w:val="32"/>
          <w:szCs w:val="32"/>
          <w:rtl/>
        </w:rPr>
        <w:t xml:space="preserve">كاتب ولوازم </w:t>
      </w:r>
      <w:r w:rsidR="00B76C9F">
        <w:rPr>
          <w:rFonts w:cs="Traditional Arabic" w:hint="cs"/>
          <w:sz w:val="32"/>
          <w:szCs w:val="32"/>
          <w:rtl/>
        </w:rPr>
        <w:t>إ</w:t>
      </w:r>
      <w:r w:rsidR="00C60054" w:rsidRPr="00C60054">
        <w:rPr>
          <w:rFonts w:cs="Traditional Arabic" w:hint="cs"/>
          <w:sz w:val="32"/>
          <w:szCs w:val="32"/>
          <w:rtl/>
        </w:rPr>
        <w:t>علامية</w:t>
      </w:r>
      <w:r w:rsidR="00FF6CEF" w:rsidRPr="00C60054">
        <w:rPr>
          <w:rFonts w:ascii="Traditional Arabic" w:hAnsi="Traditional Arabic" w:cs="Traditional Arabic" w:hint="cs"/>
          <w:sz w:val="32"/>
          <w:szCs w:val="32"/>
          <w:rtl/>
        </w:rPr>
        <w:t>.</w:t>
      </w:r>
      <w:r w:rsidR="00B23E0B" w:rsidRPr="00C60054">
        <w:rPr>
          <w:rFonts w:ascii="Traditional Arabic" w:hAnsi="Traditional Arabic" w:cs="Traditional Arabic"/>
          <w:sz w:val="32"/>
          <w:szCs w:val="32"/>
          <w:rtl/>
        </w:rPr>
        <w:t xml:space="preserve">فعلى </w:t>
      </w:r>
      <w:r w:rsidR="000F3CD7" w:rsidRPr="00C60054">
        <w:rPr>
          <w:rFonts w:ascii="Traditional Arabic" w:hAnsi="Traditional Arabic" w:cs="Traditional Arabic" w:hint="cs"/>
          <w:sz w:val="32"/>
          <w:szCs w:val="32"/>
          <w:rtl/>
        </w:rPr>
        <w:t xml:space="preserve">العارضين الراغبين في المشاركة </w:t>
      </w:r>
      <w:r w:rsidR="00FE50FD" w:rsidRPr="00C60054">
        <w:rPr>
          <w:rFonts w:ascii="Traditional Arabic" w:hAnsi="Traditional Arabic" w:cs="Traditional Arabic" w:hint="cs"/>
          <w:sz w:val="32"/>
          <w:szCs w:val="32"/>
          <w:rtl/>
        </w:rPr>
        <w:t xml:space="preserve">إرسال العروض </w:t>
      </w:r>
      <w:r w:rsidR="00671CC4" w:rsidRPr="00C60054">
        <w:rPr>
          <w:rFonts w:ascii="Traditional Arabic" w:hAnsi="Traditional Arabic" w:cs="Traditional Arabic"/>
          <w:sz w:val="32"/>
          <w:szCs w:val="32"/>
          <w:rtl/>
        </w:rPr>
        <w:t xml:space="preserve">عن طريق البريد مضمون الوصول </w:t>
      </w:r>
      <w:r w:rsidR="00E035FC" w:rsidRPr="00C60054">
        <w:rPr>
          <w:rFonts w:ascii="Traditional Arabic" w:hAnsi="Traditional Arabic" w:cs="Traditional Arabic" w:hint="cs"/>
          <w:sz w:val="32"/>
          <w:szCs w:val="32"/>
          <w:rtl/>
        </w:rPr>
        <w:t xml:space="preserve">بداية من تاريخ الإعلان عن هذه </w:t>
      </w:r>
      <w:r w:rsidR="006F7067" w:rsidRPr="00C60054">
        <w:rPr>
          <w:rFonts w:ascii="Traditional Arabic" w:hAnsi="Traditional Arabic" w:cs="Traditional Arabic" w:hint="cs"/>
          <w:sz w:val="32"/>
          <w:szCs w:val="32"/>
          <w:rtl/>
        </w:rPr>
        <w:t>الاستشارة</w:t>
      </w:r>
      <w:r w:rsidR="00671CC4" w:rsidRPr="00C60054">
        <w:rPr>
          <w:rFonts w:ascii="Traditional Arabic" w:hAnsi="Traditional Arabic" w:cs="Traditional Arabic"/>
          <w:sz w:val="32"/>
          <w:szCs w:val="32"/>
          <w:rtl/>
        </w:rPr>
        <w:t>أو تسل</w:t>
      </w:r>
      <w:r w:rsidR="00FE50FD" w:rsidRPr="00C60054">
        <w:rPr>
          <w:rFonts w:ascii="Traditional Arabic" w:hAnsi="Traditional Arabic" w:cs="Traditional Arabic" w:hint="cs"/>
          <w:sz w:val="32"/>
          <w:szCs w:val="32"/>
          <w:rtl/>
        </w:rPr>
        <w:t>ي</w:t>
      </w:r>
      <w:r w:rsidR="00671CC4" w:rsidRPr="00C60054">
        <w:rPr>
          <w:rFonts w:ascii="Traditional Arabic" w:hAnsi="Traditional Arabic" w:cs="Traditional Arabic"/>
          <w:sz w:val="32"/>
          <w:szCs w:val="32"/>
          <w:rtl/>
        </w:rPr>
        <w:t>م</w:t>
      </w:r>
      <w:r w:rsidR="00FE50FD" w:rsidRPr="00C60054">
        <w:rPr>
          <w:rFonts w:ascii="Traditional Arabic" w:hAnsi="Traditional Arabic" w:cs="Traditional Arabic" w:hint="cs"/>
          <w:sz w:val="32"/>
          <w:szCs w:val="32"/>
          <w:rtl/>
        </w:rPr>
        <w:t xml:space="preserve"> عروضهم</w:t>
      </w:r>
      <w:r w:rsidR="00671CC4" w:rsidRPr="00C60054">
        <w:rPr>
          <w:rFonts w:ascii="Traditional Arabic" w:hAnsi="Traditional Arabic" w:cs="Traditional Arabic"/>
          <w:sz w:val="32"/>
          <w:szCs w:val="32"/>
          <w:rtl/>
        </w:rPr>
        <w:t xml:space="preserve"> مباشرة إلى مكتب الضبط بالمعهد العالي للإعلامية الكائن </w:t>
      </w:r>
      <w:r w:rsidR="0099619E" w:rsidRPr="00C60054">
        <w:rPr>
          <w:rFonts w:ascii="Traditional Arabic" w:hAnsi="Traditional Arabic" w:cs="Traditional Arabic" w:hint="cs"/>
          <w:sz w:val="32"/>
          <w:szCs w:val="32"/>
          <w:rtl/>
        </w:rPr>
        <w:t>بـــــــــــــــ 02 نهج</w:t>
      </w:r>
      <w:r w:rsidR="00671CC4" w:rsidRPr="00C60054">
        <w:rPr>
          <w:rFonts w:ascii="Traditional Arabic" w:hAnsi="Traditional Arabic" w:cs="Traditional Arabic"/>
          <w:sz w:val="32"/>
          <w:szCs w:val="32"/>
          <w:rtl/>
        </w:rPr>
        <w:t xml:space="preserve"> أبو الريحان البيروني أريانة في ظرف مغلق يحمل عبارة "</w:t>
      </w:r>
      <w:r w:rsidR="006F7067" w:rsidRPr="00C60054">
        <w:rPr>
          <w:rFonts w:ascii="Traditional Arabic" w:hAnsi="Traditional Arabic" w:cs="Traditional Arabic" w:hint="cs"/>
          <w:sz w:val="32"/>
          <w:szCs w:val="32"/>
          <w:rtl/>
        </w:rPr>
        <w:t>استشارة</w:t>
      </w:r>
      <w:r w:rsidR="00671CC4" w:rsidRPr="00C60054">
        <w:rPr>
          <w:rFonts w:ascii="Traditional Arabic" w:hAnsi="Traditional Arabic" w:cs="Traditional Arabic"/>
          <w:sz w:val="32"/>
          <w:szCs w:val="32"/>
          <w:rtl/>
        </w:rPr>
        <w:t xml:space="preserve"> عدد </w:t>
      </w:r>
      <w:r w:rsidR="00C60054" w:rsidRPr="00C60054">
        <w:rPr>
          <w:rFonts w:ascii="Traditional Arabic" w:hAnsi="Traditional Arabic" w:cs="Traditional Arabic" w:hint="cs"/>
          <w:sz w:val="32"/>
          <w:szCs w:val="32"/>
          <w:rtl/>
        </w:rPr>
        <w:t>03</w:t>
      </w:r>
      <w:r w:rsidR="00671CC4" w:rsidRPr="00C60054">
        <w:rPr>
          <w:rFonts w:ascii="Traditional Arabic" w:hAnsi="Traditional Arabic" w:cs="Traditional Arabic"/>
          <w:sz w:val="32"/>
          <w:szCs w:val="32"/>
          <w:rtl/>
        </w:rPr>
        <w:t>/</w:t>
      </w:r>
      <w:r w:rsidR="0099619E" w:rsidRPr="00C60054">
        <w:rPr>
          <w:rFonts w:ascii="Traditional Arabic" w:hAnsi="Traditional Arabic" w:cs="Traditional Arabic" w:hint="cs"/>
          <w:sz w:val="32"/>
          <w:szCs w:val="32"/>
          <w:rtl/>
        </w:rPr>
        <w:t>2021</w:t>
      </w:r>
      <w:r w:rsidR="00671CC4" w:rsidRPr="00C60054">
        <w:rPr>
          <w:rFonts w:ascii="Traditional Arabic" w:hAnsi="Traditional Arabic" w:cs="Traditional Arabic"/>
          <w:b/>
          <w:bCs/>
          <w:sz w:val="32"/>
          <w:szCs w:val="32"/>
          <w:rtl/>
        </w:rPr>
        <w:t>تتعلق</w:t>
      </w:r>
      <w:r w:rsidR="00C60054" w:rsidRPr="00C60054">
        <w:rPr>
          <w:rFonts w:cs="Traditional Arabic" w:hint="cs"/>
          <w:sz w:val="32"/>
          <w:szCs w:val="32"/>
          <w:rtl/>
        </w:rPr>
        <w:t>باقتناء معدات التدريس والمطبوعات الخصوصية ولوازم المكاتب ولوازم الإعلامية</w:t>
      </w:r>
      <w:r w:rsidR="0040148C" w:rsidRPr="00C60054">
        <w:rPr>
          <w:rFonts w:ascii="Traditional Arabic" w:hAnsi="Traditional Arabic" w:cs="Traditional Arabic" w:hint="cs"/>
          <w:sz w:val="32"/>
          <w:szCs w:val="32"/>
          <w:rtl/>
        </w:rPr>
        <w:t xml:space="preserve">لفائدة المعهد العالي للإعلامية </w:t>
      </w:r>
      <w:r w:rsidR="00AC33D4" w:rsidRPr="00C60054">
        <w:rPr>
          <w:rFonts w:ascii="Traditional Arabic" w:hAnsi="Traditional Arabic" w:cs="Traditional Arabic" w:hint="cs"/>
          <w:sz w:val="32"/>
          <w:szCs w:val="32"/>
          <w:rtl/>
        </w:rPr>
        <w:t>"</w:t>
      </w:r>
      <w:r w:rsidR="00FF6CEF" w:rsidRPr="00C60054">
        <w:rPr>
          <w:rFonts w:ascii="Traditional Arabic" w:hAnsi="Traditional Arabic" w:cs="Traditional Arabic" w:hint="cs"/>
          <w:sz w:val="32"/>
          <w:szCs w:val="32"/>
          <w:rtl/>
        </w:rPr>
        <w:t xml:space="preserve"> حدد آخر أجل لقبول العروض ليوم </w:t>
      </w:r>
      <w:r w:rsidR="005A59D4">
        <w:rPr>
          <w:rFonts w:ascii="Traditional Arabic" w:hAnsi="Traditional Arabic" w:cs="Traditional Arabic" w:hint="cs"/>
          <w:sz w:val="32"/>
          <w:szCs w:val="32"/>
          <w:rtl/>
        </w:rPr>
        <w:t>14</w:t>
      </w:r>
      <w:r w:rsidR="00C60054" w:rsidRPr="00C60054">
        <w:rPr>
          <w:rFonts w:ascii="Traditional Arabic" w:hAnsi="Traditional Arabic" w:cs="Traditional Arabic" w:hint="cs"/>
          <w:sz w:val="32"/>
          <w:szCs w:val="32"/>
          <w:rtl/>
        </w:rPr>
        <w:t>جوان</w:t>
      </w:r>
      <w:r w:rsidR="0040148C" w:rsidRPr="00C60054">
        <w:rPr>
          <w:rFonts w:ascii="Traditional Arabic" w:hAnsi="Traditional Arabic" w:cs="Traditional Arabic" w:hint="cs"/>
          <w:sz w:val="32"/>
          <w:szCs w:val="32"/>
          <w:rtl/>
        </w:rPr>
        <w:t>2021</w:t>
      </w:r>
      <w:r w:rsidR="00FF6CEF" w:rsidRPr="00C60054">
        <w:rPr>
          <w:rFonts w:ascii="Traditional Arabic" w:hAnsi="Traditional Arabic" w:cs="Traditional Arabic" w:hint="cs"/>
          <w:sz w:val="32"/>
          <w:szCs w:val="32"/>
          <w:rtl/>
        </w:rPr>
        <w:t>.</w:t>
      </w:r>
    </w:p>
    <w:p w:rsidR="0032117C" w:rsidRDefault="0032117C" w:rsidP="0032117C">
      <w:pPr>
        <w:rPr>
          <w:rFonts w:cs="Traditional Arabic"/>
          <w:b/>
          <w:bCs/>
          <w:rtl/>
        </w:rPr>
      </w:pPr>
    </w:p>
    <w:p w:rsidR="00687669" w:rsidRDefault="00687669" w:rsidP="0032117C">
      <w:pPr>
        <w:rPr>
          <w:rFonts w:cs="Traditional Arabic"/>
          <w:b/>
          <w:bCs/>
          <w:rtl/>
        </w:rPr>
      </w:pPr>
    </w:p>
    <w:p w:rsidR="00687669" w:rsidRDefault="00687669" w:rsidP="0032117C">
      <w:pPr>
        <w:rPr>
          <w:rFonts w:cs="Traditional Arabic"/>
          <w:b/>
          <w:bCs/>
          <w:rtl/>
        </w:rPr>
      </w:pPr>
    </w:p>
    <w:p w:rsidR="00687669" w:rsidRPr="00FF6CEF" w:rsidRDefault="00FF6CEF" w:rsidP="0040148C">
      <w:pPr>
        <w:rPr>
          <w:rFonts w:cs="Traditional Arabic"/>
          <w:b/>
          <w:bCs/>
          <w:sz w:val="28"/>
          <w:szCs w:val="28"/>
          <w:rtl/>
        </w:rPr>
      </w:pPr>
      <w:r w:rsidRPr="00FF6CEF">
        <w:rPr>
          <w:rFonts w:cs="Traditional Arabic" w:hint="cs"/>
          <w:b/>
          <w:bCs/>
          <w:sz w:val="28"/>
          <w:szCs w:val="28"/>
          <w:rtl/>
        </w:rPr>
        <w:t xml:space="preserve">مدير المعهد </w:t>
      </w:r>
    </w:p>
    <w:p w:rsidR="00FF6CEF" w:rsidRPr="00FF6CEF" w:rsidRDefault="00DF4C42" w:rsidP="0032117C">
      <w:pPr>
        <w:rPr>
          <w:rFonts w:cs="Traditional Arabic"/>
          <w:b/>
          <w:bCs/>
          <w:sz w:val="28"/>
          <w:szCs w:val="28"/>
          <w:rtl/>
        </w:rPr>
      </w:pPr>
      <w:r>
        <w:rPr>
          <w:rFonts w:cs="Traditional Arabic" w:hint="cs"/>
          <w:b/>
          <w:bCs/>
          <w:sz w:val="28"/>
          <w:szCs w:val="28"/>
          <w:rtl/>
        </w:rPr>
        <w:t xml:space="preserve">صـــــــالح </w:t>
      </w:r>
      <w:r w:rsidR="0040148C">
        <w:rPr>
          <w:rFonts w:cs="Traditional Arabic" w:hint="cs"/>
          <w:b/>
          <w:bCs/>
          <w:sz w:val="28"/>
          <w:szCs w:val="28"/>
          <w:rtl/>
        </w:rPr>
        <w:t>ص</w:t>
      </w:r>
      <w:r>
        <w:rPr>
          <w:rFonts w:cs="Traditional Arabic" w:hint="cs"/>
          <w:b/>
          <w:bCs/>
          <w:sz w:val="28"/>
          <w:szCs w:val="28"/>
          <w:rtl/>
        </w:rPr>
        <w:t>ـــــ</w:t>
      </w:r>
      <w:r w:rsidR="0040148C">
        <w:rPr>
          <w:rFonts w:cs="Traditional Arabic" w:hint="cs"/>
          <w:b/>
          <w:bCs/>
          <w:sz w:val="28"/>
          <w:szCs w:val="28"/>
          <w:rtl/>
        </w:rPr>
        <w:t>الحي</w:t>
      </w:r>
    </w:p>
    <w:p w:rsidR="00687669" w:rsidRDefault="00687669" w:rsidP="0032117C">
      <w:pPr>
        <w:rPr>
          <w:rFonts w:cs="Traditional Arabic"/>
          <w:b/>
          <w:bCs/>
          <w:rtl/>
        </w:rPr>
      </w:pPr>
    </w:p>
    <w:p w:rsidR="00687669" w:rsidRDefault="00687669" w:rsidP="0032117C">
      <w:pPr>
        <w:rPr>
          <w:rFonts w:cs="Traditional Arabic"/>
          <w:b/>
          <w:bCs/>
        </w:rPr>
      </w:pPr>
    </w:p>
    <w:p w:rsidR="00E20DCE" w:rsidRDefault="00E20DCE" w:rsidP="0032117C">
      <w:pPr>
        <w:rPr>
          <w:rFonts w:cs="Traditional Arabic"/>
          <w:b/>
          <w:bCs/>
          <w:rtl/>
        </w:rPr>
      </w:pPr>
    </w:p>
    <w:p w:rsidR="00687669" w:rsidRDefault="00687669" w:rsidP="0032117C">
      <w:pPr>
        <w:rPr>
          <w:rFonts w:cs="Traditional Arabic"/>
          <w:b/>
          <w:bCs/>
          <w:rtl/>
        </w:rPr>
      </w:pPr>
    </w:p>
    <w:p w:rsidR="00687669" w:rsidRDefault="00687669" w:rsidP="0032117C">
      <w:pPr>
        <w:rPr>
          <w:rFonts w:cs="Traditional Arabic"/>
          <w:b/>
          <w:bCs/>
          <w:rtl/>
        </w:rPr>
      </w:pPr>
    </w:p>
    <w:p w:rsidR="00687669" w:rsidRDefault="00687669" w:rsidP="0032117C">
      <w:pPr>
        <w:rPr>
          <w:rFonts w:cs="Traditional Arabic"/>
          <w:b/>
          <w:bCs/>
        </w:rPr>
      </w:pPr>
    </w:p>
    <w:p w:rsidR="00746A5C" w:rsidRPr="00DE763E" w:rsidRDefault="00746A5C" w:rsidP="00746A5C">
      <w:pPr>
        <w:tabs>
          <w:tab w:val="left" w:pos="317"/>
        </w:tabs>
        <w:ind w:left="459"/>
        <w:jc w:val="center"/>
        <w:rPr>
          <w:rFonts w:ascii="Andalus" w:hAnsi="Andalus" w:cs="Andalus"/>
          <w:color w:val="215868"/>
          <w:sz w:val="56"/>
          <w:szCs w:val="56"/>
          <w:rtl/>
        </w:rPr>
      </w:pPr>
    </w:p>
    <w:p w:rsidR="00AB24B7" w:rsidRPr="00AB24B7" w:rsidRDefault="00AB24B7" w:rsidP="00AB24B7">
      <w:pPr>
        <w:tabs>
          <w:tab w:val="left" w:pos="7784"/>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الجمهوريـة التونسيـة</w:t>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p>
    <w:p w:rsidR="00AB24B7" w:rsidRPr="00AB24B7" w:rsidRDefault="00AB24B7" w:rsidP="00AB24B7">
      <w:pPr>
        <w:tabs>
          <w:tab w:val="left" w:pos="2772"/>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وزارة التعليم العالي والبحثالعلمي</w:t>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005F4A71" w:rsidRPr="00AB24B7">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simplePos x="0" y="0"/>
            <wp:positionH relativeFrom="column">
              <wp:posOffset>2566035</wp:posOffset>
            </wp:positionH>
            <wp:positionV relativeFrom="paragraph">
              <wp:posOffset>-400685</wp:posOffset>
            </wp:positionV>
            <wp:extent cx="675640" cy="852805"/>
            <wp:effectExtent l="0" t="0" r="0" b="4445"/>
            <wp:wrapNone/>
            <wp:docPr id="11" name="Image 11" descr="T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TU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852805"/>
                    </a:xfrm>
                    <a:prstGeom prst="rect">
                      <a:avLst/>
                    </a:prstGeom>
                    <a:noFill/>
                    <a:ln>
                      <a:noFill/>
                    </a:ln>
                  </pic:spPr>
                </pic:pic>
              </a:graphicData>
            </a:graphic>
          </wp:anchor>
        </w:drawing>
      </w:r>
    </w:p>
    <w:p w:rsidR="00AB24B7" w:rsidRPr="00AB24B7" w:rsidRDefault="00AB24B7" w:rsidP="00AB24B7">
      <w:pPr>
        <w:bidi/>
        <w:spacing w:after="0" w:line="240" w:lineRule="auto"/>
        <w:ind w:right="1692"/>
        <w:rPr>
          <w:rFonts w:ascii="Times New Roman" w:eastAsia="Times New Roman" w:hAnsi="Times New Roman" w:cs="Times New Roman"/>
          <w:b/>
          <w:bCs/>
          <w:sz w:val="24"/>
          <w:szCs w:val="24"/>
          <w:rtl/>
          <w:lang w:val="en-US" w:eastAsia="ar-SA" w:bidi="ar-TN"/>
        </w:rPr>
      </w:pPr>
      <w:r w:rsidRPr="00AB24B7">
        <w:rPr>
          <w:rFonts w:ascii="Times New Roman" w:eastAsia="Times New Roman" w:hAnsi="Times New Roman" w:cs="Times New Roman" w:hint="cs"/>
          <w:b/>
          <w:bCs/>
          <w:sz w:val="24"/>
          <w:szCs w:val="24"/>
          <w:rtl/>
          <w:lang w:val="en-US" w:eastAsia="ar-SA"/>
        </w:rPr>
        <w:t>جـــامعة</w:t>
      </w:r>
      <w:r w:rsidRPr="00AB24B7">
        <w:rPr>
          <w:rFonts w:ascii="Times New Roman" w:eastAsia="Times New Roman" w:hAnsi="Times New Roman" w:cs="Times New Roman" w:hint="cs"/>
          <w:b/>
          <w:bCs/>
          <w:sz w:val="24"/>
          <w:szCs w:val="24"/>
          <w:rtl/>
          <w:lang w:val="en-US" w:eastAsia="ar-SA" w:bidi="ar-TN"/>
        </w:rPr>
        <w:t>تونس المنار</w:t>
      </w:r>
    </w:p>
    <w:p w:rsidR="00746A5C" w:rsidRDefault="00AB24B7" w:rsidP="00AB24B7">
      <w:pPr>
        <w:tabs>
          <w:tab w:val="left" w:pos="317"/>
          <w:tab w:val="left" w:pos="5470"/>
        </w:tabs>
        <w:ind w:left="459" w:right="-143"/>
        <w:jc w:val="right"/>
        <w:rPr>
          <w:rFonts w:ascii="Times New Roman" w:eastAsia="Times New Roman" w:hAnsi="Times New Roman" w:cs="Andalus"/>
          <w:sz w:val="24"/>
          <w:szCs w:val="24"/>
          <w:lang w:val="en-US" w:eastAsia="ar-SA"/>
        </w:rPr>
      </w:pPr>
      <w:r w:rsidRPr="00AB24B7">
        <w:rPr>
          <w:rFonts w:ascii="Times New Roman" w:eastAsia="Times New Roman" w:hAnsi="Times New Roman" w:cs="Andalus" w:hint="cs"/>
          <w:sz w:val="24"/>
          <w:szCs w:val="24"/>
          <w:rtl/>
          <w:lang w:val="en-US" w:eastAsia="ar-SA"/>
        </w:rPr>
        <w:t>المعهد العالي للإعلامية بأريانة</w:t>
      </w:r>
    </w:p>
    <w:p w:rsidR="00AB24B7" w:rsidRDefault="00AB24B7" w:rsidP="00AB24B7">
      <w:pPr>
        <w:tabs>
          <w:tab w:val="left" w:pos="317"/>
          <w:tab w:val="left" w:pos="5470"/>
        </w:tabs>
        <w:ind w:left="459" w:right="-143"/>
        <w:jc w:val="right"/>
        <w:rPr>
          <w:rFonts w:ascii="Times New Roman" w:eastAsia="Times New Roman" w:hAnsi="Times New Roman" w:cs="Andalus"/>
          <w:sz w:val="24"/>
          <w:szCs w:val="24"/>
          <w:lang w:val="en-US" w:eastAsia="ar-SA"/>
        </w:rPr>
      </w:pPr>
    </w:p>
    <w:p w:rsidR="00AB24B7" w:rsidRDefault="00AB24B7" w:rsidP="00AB24B7">
      <w:pPr>
        <w:tabs>
          <w:tab w:val="left" w:pos="317"/>
          <w:tab w:val="left" w:pos="5470"/>
        </w:tabs>
        <w:ind w:left="459" w:right="-143"/>
        <w:jc w:val="right"/>
        <w:rPr>
          <w:rFonts w:ascii="Times New Roman" w:eastAsia="Times New Roman" w:hAnsi="Times New Roman" w:cs="Andalus"/>
          <w:sz w:val="24"/>
          <w:szCs w:val="24"/>
          <w:lang w:val="en-US" w:eastAsia="ar-SA"/>
        </w:rPr>
      </w:pPr>
    </w:p>
    <w:p w:rsidR="00AB24B7" w:rsidRDefault="00AB24B7" w:rsidP="00AB24B7">
      <w:pPr>
        <w:tabs>
          <w:tab w:val="left" w:pos="317"/>
          <w:tab w:val="left" w:pos="5470"/>
        </w:tabs>
        <w:ind w:left="459" w:right="-143"/>
        <w:jc w:val="right"/>
        <w:rPr>
          <w:rFonts w:ascii="Times New Roman" w:eastAsia="Times New Roman" w:hAnsi="Times New Roman" w:cs="Andalus"/>
          <w:sz w:val="24"/>
          <w:szCs w:val="24"/>
          <w:lang w:val="en-US" w:eastAsia="ar-SA"/>
        </w:rPr>
      </w:pPr>
    </w:p>
    <w:p w:rsidR="00AB24B7" w:rsidRDefault="00AB24B7" w:rsidP="00AB24B7">
      <w:pPr>
        <w:tabs>
          <w:tab w:val="left" w:pos="317"/>
          <w:tab w:val="left" w:pos="5470"/>
        </w:tabs>
        <w:ind w:left="459" w:right="-143"/>
        <w:jc w:val="right"/>
        <w:rPr>
          <w:rFonts w:ascii="Times New Roman" w:hAnsi="Times New Roman" w:cs="Times New Roman"/>
          <w:b/>
          <w:bCs/>
          <w:color w:val="215868"/>
          <w:sz w:val="52"/>
          <w:szCs w:val="52"/>
          <w:rtl/>
        </w:rPr>
      </w:pPr>
    </w:p>
    <w:p w:rsidR="00746A5C" w:rsidRPr="00C12BB8" w:rsidRDefault="00746A5C" w:rsidP="00A96A4A">
      <w:pPr>
        <w:tabs>
          <w:tab w:val="left" w:pos="317"/>
        </w:tabs>
        <w:ind w:left="459"/>
        <w:jc w:val="center"/>
        <w:rPr>
          <w:rFonts w:ascii="Times New Roman" w:hAnsi="Times New Roman" w:cs="Times New Roman"/>
          <w:color w:val="365F91"/>
          <w:sz w:val="44"/>
          <w:szCs w:val="44"/>
        </w:rPr>
      </w:pPr>
      <w:r w:rsidRPr="00C12BB8">
        <w:rPr>
          <w:rFonts w:ascii="Times New Roman" w:hAnsi="Times New Roman" w:cs="Times New Roman" w:hint="cs"/>
          <w:color w:val="365F91"/>
          <w:sz w:val="44"/>
          <w:szCs w:val="44"/>
          <w:rtl/>
        </w:rPr>
        <w:t>استشارة</w:t>
      </w:r>
      <w:r w:rsidR="0040148C">
        <w:rPr>
          <w:rFonts w:ascii="Times New Roman" w:hAnsi="Times New Roman" w:cs="Times New Roman" w:hint="cs"/>
          <w:color w:val="365F91"/>
          <w:sz w:val="44"/>
          <w:szCs w:val="44"/>
          <w:rtl/>
        </w:rPr>
        <w:t xml:space="preserve"> عـــــــــــ0</w:t>
      </w:r>
      <w:r w:rsidR="00A96A4A">
        <w:rPr>
          <w:rFonts w:ascii="Times New Roman" w:hAnsi="Times New Roman" w:cs="Times New Roman" w:hint="cs"/>
          <w:color w:val="365F91"/>
          <w:sz w:val="44"/>
          <w:szCs w:val="44"/>
          <w:rtl/>
        </w:rPr>
        <w:t>3</w:t>
      </w:r>
      <w:r w:rsidRPr="00C12BB8">
        <w:rPr>
          <w:rFonts w:ascii="Times New Roman" w:hAnsi="Times New Roman" w:cs="Times New Roman"/>
          <w:color w:val="365F91"/>
          <w:sz w:val="44"/>
          <w:szCs w:val="44"/>
          <w:rtl/>
        </w:rPr>
        <w:t>/20</w:t>
      </w:r>
      <w:r w:rsidR="0040148C">
        <w:rPr>
          <w:rFonts w:ascii="Times New Roman" w:hAnsi="Times New Roman" w:cs="Times New Roman" w:hint="cs"/>
          <w:color w:val="365F91"/>
          <w:sz w:val="44"/>
          <w:szCs w:val="44"/>
          <w:rtl/>
        </w:rPr>
        <w:t>21</w:t>
      </w:r>
      <w:r w:rsidRPr="00C12BB8">
        <w:rPr>
          <w:rFonts w:ascii="Times New Roman" w:hAnsi="Times New Roman" w:cs="Times New Roman"/>
          <w:color w:val="365F91"/>
          <w:sz w:val="44"/>
          <w:szCs w:val="44"/>
          <w:rtl/>
        </w:rPr>
        <w:t>ـــــــــــدد</w:t>
      </w:r>
    </w:p>
    <w:p w:rsidR="00746A5C" w:rsidRPr="00DE763E" w:rsidRDefault="00746A5C" w:rsidP="00746A5C">
      <w:pPr>
        <w:tabs>
          <w:tab w:val="left" w:pos="317"/>
          <w:tab w:val="left" w:pos="9957"/>
        </w:tabs>
        <w:ind w:left="459" w:right="-143"/>
        <w:jc w:val="center"/>
        <w:rPr>
          <w:rFonts w:ascii="Times New Roman" w:hAnsi="Times New Roman" w:cs="Times New Roman"/>
          <w:b/>
          <w:bCs/>
          <w:color w:val="215868"/>
          <w:sz w:val="52"/>
          <w:szCs w:val="52"/>
          <w:rtl/>
        </w:rPr>
      </w:pPr>
    </w:p>
    <w:p w:rsidR="00746A5C" w:rsidRPr="00C12BB8" w:rsidRDefault="00A31A97" w:rsidP="00A96A4A">
      <w:pPr>
        <w:tabs>
          <w:tab w:val="left" w:pos="317"/>
          <w:tab w:val="left" w:pos="9849"/>
        </w:tabs>
        <w:ind w:left="459"/>
        <w:jc w:val="center"/>
        <w:rPr>
          <w:rFonts w:ascii="Andalus" w:hAnsi="Andalus" w:cs="Andalus"/>
          <w:sz w:val="48"/>
          <w:szCs w:val="48"/>
          <w:bdr w:val="thinThickThinSmallGap" w:sz="24" w:space="0" w:color="auto"/>
        </w:rPr>
      </w:pPr>
      <w:r w:rsidRPr="00A31A97">
        <w:rPr>
          <w:rFonts w:ascii="Times New Roman" w:hAnsi="Times New Roman" w:cs="Times New Roman"/>
          <w:color w:val="365F91"/>
          <w:sz w:val="72"/>
          <w:szCs w:val="72"/>
          <w:rtl/>
        </w:rPr>
        <w:t xml:space="preserve">تتعلق </w:t>
      </w:r>
      <w:r w:rsidR="00A96A4A">
        <w:rPr>
          <w:rFonts w:ascii="Times New Roman" w:hAnsi="Times New Roman" w:cs="Times New Roman" w:hint="cs"/>
          <w:color w:val="365F91"/>
          <w:sz w:val="72"/>
          <w:szCs w:val="72"/>
          <w:rtl/>
        </w:rPr>
        <w:t>باقتناء معدات تدريس ومطبوعات خصوصية ولوازم المكاتب ولوازم الاعلامية</w:t>
      </w:r>
      <w:r w:rsidR="0040148C">
        <w:rPr>
          <w:rFonts w:ascii="Times New Roman" w:hAnsi="Times New Roman" w:cs="Times New Roman" w:hint="cs"/>
          <w:color w:val="365F91"/>
          <w:sz w:val="72"/>
          <w:szCs w:val="72"/>
          <w:rtl/>
        </w:rPr>
        <w:t>لفائدة المعهد العالي للإعلامية</w:t>
      </w:r>
    </w:p>
    <w:p w:rsidR="00746A5C" w:rsidRPr="00C12BB8" w:rsidRDefault="00746A5C" w:rsidP="00746A5C">
      <w:pPr>
        <w:tabs>
          <w:tab w:val="left" w:pos="317"/>
          <w:tab w:val="left" w:pos="9849"/>
        </w:tabs>
        <w:ind w:left="459"/>
        <w:jc w:val="center"/>
        <w:rPr>
          <w:rFonts w:ascii="Andalus" w:hAnsi="Andalus" w:cs="Andalus"/>
          <w:sz w:val="48"/>
          <w:szCs w:val="48"/>
          <w:bdr w:val="thinThickThinSmallGap" w:sz="24" w:space="0" w:color="auto"/>
        </w:rPr>
      </w:pPr>
    </w:p>
    <w:p w:rsidR="00746A5C" w:rsidRPr="00DE763E" w:rsidRDefault="00746A5C" w:rsidP="00746A5C">
      <w:pPr>
        <w:tabs>
          <w:tab w:val="left" w:pos="-108"/>
        </w:tabs>
        <w:ind w:left="420" w:hanging="5"/>
        <w:jc w:val="center"/>
        <w:rPr>
          <w:rFonts w:ascii="Traditional Arabic" w:hAnsi="Traditional Arabic" w:cs="Traditional Arabic"/>
          <w:b/>
          <w:bCs/>
          <w:sz w:val="36"/>
          <w:szCs w:val="36"/>
          <w:bdr w:val="thinThickThinSmallGap" w:sz="24" w:space="0" w:color="auto"/>
        </w:rPr>
      </w:pPr>
    </w:p>
    <w:p w:rsidR="00746A5C" w:rsidRDefault="00746A5C" w:rsidP="00746A5C">
      <w:pPr>
        <w:tabs>
          <w:tab w:val="left" w:pos="-108"/>
        </w:tabs>
        <w:ind w:left="-709"/>
        <w:jc w:val="center"/>
        <w:rPr>
          <w:rFonts w:ascii="Times New Roman" w:hAnsi="Times New Roman" w:cs="Times New Roman"/>
          <w:color w:val="215868"/>
          <w:sz w:val="72"/>
          <w:szCs w:val="72"/>
          <w:rtl/>
        </w:rPr>
      </w:pPr>
    </w:p>
    <w:p w:rsidR="00A96A4A" w:rsidRDefault="00A96A4A" w:rsidP="00746A5C">
      <w:pPr>
        <w:tabs>
          <w:tab w:val="left" w:pos="-108"/>
        </w:tabs>
        <w:ind w:left="-709"/>
        <w:jc w:val="center"/>
        <w:rPr>
          <w:rFonts w:ascii="Times New Roman" w:hAnsi="Times New Roman" w:cs="Times New Roman"/>
          <w:color w:val="215868"/>
          <w:sz w:val="72"/>
          <w:szCs w:val="72"/>
          <w:rtl/>
        </w:rPr>
      </w:pPr>
    </w:p>
    <w:p w:rsidR="00AB24B7" w:rsidRDefault="00AB24B7" w:rsidP="00A96A4A">
      <w:pPr>
        <w:tabs>
          <w:tab w:val="left" w:pos="-108"/>
        </w:tabs>
        <w:rPr>
          <w:rFonts w:ascii="Times New Roman" w:hAnsi="Times New Roman" w:cs="Times New Roman"/>
          <w:color w:val="215868"/>
          <w:sz w:val="72"/>
          <w:szCs w:val="72"/>
        </w:rPr>
      </w:pPr>
    </w:p>
    <w:p w:rsidR="00F014A9" w:rsidRDefault="00F014A9" w:rsidP="00A96A4A">
      <w:pPr>
        <w:tabs>
          <w:tab w:val="left" w:pos="-108"/>
        </w:tabs>
        <w:rPr>
          <w:rFonts w:ascii="Times New Roman" w:hAnsi="Times New Roman" w:cs="Times New Roman"/>
          <w:color w:val="215868"/>
          <w:sz w:val="72"/>
          <w:szCs w:val="72"/>
        </w:rPr>
      </w:pPr>
    </w:p>
    <w:p w:rsidR="00AB24B7" w:rsidRPr="00AB24B7" w:rsidRDefault="00AB24B7" w:rsidP="00AB24B7">
      <w:pPr>
        <w:tabs>
          <w:tab w:val="left" w:pos="7784"/>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الجمهوريـة التونسيـة</w:t>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p>
    <w:p w:rsidR="00AB24B7" w:rsidRPr="00AB24B7" w:rsidRDefault="00AB24B7" w:rsidP="00AB24B7">
      <w:pPr>
        <w:tabs>
          <w:tab w:val="left" w:pos="2772"/>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وزارة التعليم العالي والبحثالعلمي</w:t>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imes New Roman"/>
          <w:noProof/>
          <w:sz w:val="24"/>
          <w:szCs w:val="24"/>
          <w:lang w:eastAsia="fr-FR"/>
        </w:rPr>
        <w:drawing>
          <wp:anchor distT="0" distB="0" distL="114300" distR="114300" simplePos="0" relativeHeight="251663360" behindDoc="0" locked="0" layoutInCell="1" allowOverlap="1">
            <wp:simplePos x="0" y="0"/>
            <wp:positionH relativeFrom="column">
              <wp:posOffset>2566035</wp:posOffset>
            </wp:positionH>
            <wp:positionV relativeFrom="paragraph">
              <wp:posOffset>-400685</wp:posOffset>
            </wp:positionV>
            <wp:extent cx="675640" cy="852805"/>
            <wp:effectExtent l="0" t="0" r="0" b="4445"/>
            <wp:wrapNone/>
            <wp:docPr id="12" name="Image 12" descr="T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TU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852805"/>
                    </a:xfrm>
                    <a:prstGeom prst="rect">
                      <a:avLst/>
                    </a:prstGeom>
                    <a:noFill/>
                    <a:ln>
                      <a:noFill/>
                    </a:ln>
                  </pic:spPr>
                </pic:pic>
              </a:graphicData>
            </a:graphic>
          </wp:anchor>
        </w:drawing>
      </w:r>
    </w:p>
    <w:p w:rsidR="00AB24B7" w:rsidRPr="00AB24B7" w:rsidRDefault="00AB24B7" w:rsidP="00AB24B7">
      <w:pPr>
        <w:bidi/>
        <w:spacing w:after="0" w:line="240" w:lineRule="auto"/>
        <w:ind w:right="1692"/>
        <w:rPr>
          <w:rFonts w:ascii="Times New Roman" w:eastAsia="Times New Roman" w:hAnsi="Times New Roman" w:cs="Times New Roman"/>
          <w:b/>
          <w:bCs/>
          <w:sz w:val="24"/>
          <w:szCs w:val="24"/>
          <w:rtl/>
          <w:lang w:val="en-US" w:eastAsia="ar-SA" w:bidi="ar-TN"/>
        </w:rPr>
      </w:pPr>
      <w:r w:rsidRPr="00AB24B7">
        <w:rPr>
          <w:rFonts w:ascii="Times New Roman" w:eastAsia="Times New Roman" w:hAnsi="Times New Roman" w:cs="Times New Roman" w:hint="cs"/>
          <w:b/>
          <w:bCs/>
          <w:sz w:val="24"/>
          <w:szCs w:val="24"/>
          <w:rtl/>
          <w:lang w:val="en-US" w:eastAsia="ar-SA"/>
        </w:rPr>
        <w:t>جـــامعة</w:t>
      </w:r>
      <w:r w:rsidRPr="00AB24B7">
        <w:rPr>
          <w:rFonts w:ascii="Times New Roman" w:eastAsia="Times New Roman" w:hAnsi="Times New Roman" w:cs="Times New Roman" w:hint="cs"/>
          <w:b/>
          <w:bCs/>
          <w:sz w:val="24"/>
          <w:szCs w:val="24"/>
          <w:rtl/>
          <w:lang w:val="en-US" w:eastAsia="ar-SA" w:bidi="ar-TN"/>
        </w:rPr>
        <w:t>تونس المنار</w:t>
      </w:r>
    </w:p>
    <w:p w:rsidR="005A1B06" w:rsidRDefault="00AB24B7" w:rsidP="00AB24B7">
      <w:pPr>
        <w:tabs>
          <w:tab w:val="left" w:pos="-108"/>
        </w:tabs>
        <w:ind w:left="-709"/>
        <w:jc w:val="right"/>
        <w:rPr>
          <w:rFonts w:ascii="Times New Roman" w:hAnsi="Times New Roman" w:cs="Times New Roman"/>
          <w:color w:val="215868"/>
          <w:sz w:val="72"/>
          <w:szCs w:val="72"/>
        </w:rPr>
      </w:pPr>
      <w:r w:rsidRPr="00AB24B7">
        <w:rPr>
          <w:rFonts w:ascii="Times New Roman" w:eastAsia="Times New Roman" w:hAnsi="Times New Roman" w:cs="Andalus" w:hint="cs"/>
          <w:sz w:val="24"/>
          <w:szCs w:val="24"/>
          <w:rtl/>
          <w:lang w:val="en-US" w:eastAsia="ar-SA"/>
        </w:rPr>
        <w:t>المعهد العالي للإعلامية بأريانة</w:t>
      </w:r>
    </w:p>
    <w:p w:rsidR="00AB24B7" w:rsidRDefault="00AB24B7" w:rsidP="00AB24B7">
      <w:pPr>
        <w:tabs>
          <w:tab w:val="left" w:pos="-108"/>
        </w:tabs>
        <w:ind w:left="-709"/>
        <w:jc w:val="right"/>
        <w:rPr>
          <w:rFonts w:ascii="Times New Roman" w:hAnsi="Times New Roman" w:cs="Times New Roman"/>
          <w:color w:val="215868"/>
          <w:sz w:val="72"/>
          <w:szCs w:val="72"/>
        </w:rPr>
      </w:pPr>
    </w:p>
    <w:p w:rsidR="00746A5C" w:rsidRPr="00C12BB8" w:rsidRDefault="00746A5C" w:rsidP="00746A5C">
      <w:pPr>
        <w:bidi/>
        <w:jc w:val="center"/>
        <w:rPr>
          <w:sz w:val="32"/>
          <w:szCs w:val="32"/>
          <w:bdr w:val="thinThickThinSmallGap" w:sz="24" w:space="0" w:color="auto"/>
          <w:rtl/>
        </w:rPr>
      </w:pPr>
      <w:r w:rsidRPr="00C12BB8">
        <w:rPr>
          <w:rFonts w:hint="cs"/>
          <w:sz w:val="32"/>
          <w:szCs w:val="32"/>
          <w:bdr w:val="thinThickThinSmallGap" w:sz="24" w:space="0" w:color="auto"/>
          <w:rtl/>
        </w:rPr>
        <w:t>كراس الشروط الإداري</w:t>
      </w:r>
      <w:r>
        <w:rPr>
          <w:rFonts w:hint="cs"/>
          <w:sz w:val="32"/>
          <w:szCs w:val="32"/>
          <w:bdr w:val="thinThickThinSmallGap" w:sz="24" w:space="0" w:color="auto"/>
          <w:rtl/>
        </w:rPr>
        <w:t xml:space="preserve">ة              </w:t>
      </w:r>
    </w:p>
    <w:p w:rsidR="00746A5C" w:rsidRPr="00994E2A" w:rsidRDefault="00746A5C" w:rsidP="00746A5C">
      <w:pPr>
        <w:shd w:val="clear" w:color="auto" w:fill="D9D9D9" w:themeFill="background1" w:themeFillShade="D9"/>
        <w:bidi/>
        <w:ind w:left="140"/>
        <w:rPr>
          <w:rFonts w:ascii="Traditional Arabic" w:hAnsi="Traditional Arabic" w:cs="Traditional Arabic"/>
          <w:b/>
          <w:bCs/>
          <w:sz w:val="28"/>
          <w:szCs w:val="28"/>
          <w:rtl/>
        </w:rPr>
      </w:pPr>
      <w:r>
        <w:rPr>
          <w:rFonts w:ascii="Traditional Arabic" w:hAnsi="Traditional Arabic" w:cs="Traditional Arabic" w:hint="cs"/>
          <w:b/>
          <w:bCs/>
          <w:sz w:val="28"/>
          <w:szCs w:val="28"/>
          <w:rtl/>
        </w:rPr>
        <w:t>الفصل</w:t>
      </w:r>
      <w:r>
        <w:rPr>
          <w:rFonts w:ascii="Traditional Arabic" w:hAnsi="Traditional Arabic" w:cs="Traditional Arabic"/>
          <w:b/>
          <w:bCs/>
          <w:sz w:val="28"/>
          <w:szCs w:val="28"/>
        </w:rPr>
        <w:t xml:space="preserve"> 01</w:t>
      </w:r>
      <w:r w:rsidRPr="00994E2A">
        <w:rPr>
          <w:rFonts w:ascii="Traditional Arabic" w:hAnsi="Traditional Arabic" w:cs="Traditional Arabic" w:hint="cs"/>
          <w:b/>
          <w:bCs/>
          <w:sz w:val="28"/>
          <w:szCs w:val="28"/>
          <w:rtl/>
        </w:rPr>
        <w:t xml:space="preserve">: </w:t>
      </w:r>
      <w:r w:rsidRPr="00994E2A">
        <w:rPr>
          <w:rFonts w:ascii="Traditional Arabic" w:hAnsi="Traditional Arabic" w:cs="Traditional Arabic"/>
          <w:b/>
          <w:bCs/>
          <w:sz w:val="28"/>
          <w:szCs w:val="28"/>
          <w:rtl/>
        </w:rPr>
        <w:t>الموضوع</w:t>
      </w:r>
    </w:p>
    <w:p w:rsidR="0011434D" w:rsidRDefault="00746A5C" w:rsidP="00A96A4A">
      <w:pPr>
        <w:bidi/>
        <w:spacing w:after="120"/>
        <w:ind w:left="140"/>
        <w:rPr>
          <w:rFonts w:ascii="Traditional Arabic" w:hAnsi="Traditional Arabic" w:cs="Traditional Arabic"/>
          <w:sz w:val="28"/>
          <w:szCs w:val="28"/>
          <w:rtl/>
          <w:lang w:bidi="ar-TN"/>
        </w:rPr>
      </w:pPr>
      <w:r w:rsidRPr="00E035FC">
        <w:rPr>
          <w:rFonts w:ascii="Traditional Arabic" w:hAnsi="Traditional Arabic" w:cs="Traditional Arabic"/>
          <w:sz w:val="28"/>
          <w:szCs w:val="28"/>
          <w:rtl/>
        </w:rPr>
        <w:t xml:space="preserve">يعتزم المعهد العالي للإعلامية بأريانة القيام </w:t>
      </w:r>
      <w:r w:rsidRPr="00E035FC">
        <w:rPr>
          <w:rFonts w:ascii="Traditional Arabic" w:hAnsi="Traditional Arabic" w:cs="Traditional Arabic" w:hint="cs"/>
          <w:sz w:val="28"/>
          <w:szCs w:val="28"/>
          <w:rtl/>
        </w:rPr>
        <w:t>باستشارة</w:t>
      </w:r>
      <w:r w:rsidR="001E1426" w:rsidRPr="00E035FC">
        <w:rPr>
          <w:rFonts w:ascii="Traditional Arabic" w:hAnsi="Traditional Arabic" w:cs="Traditional Arabic" w:hint="cs"/>
          <w:sz w:val="28"/>
          <w:szCs w:val="28"/>
          <w:rtl/>
        </w:rPr>
        <w:t xml:space="preserve"> عدد </w:t>
      </w:r>
      <w:r w:rsidR="00A31A97">
        <w:rPr>
          <w:rFonts w:ascii="Traditional Arabic" w:hAnsi="Traditional Arabic" w:cs="Traditional Arabic" w:hint="cs"/>
          <w:sz w:val="28"/>
          <w:szCs w:val="28"/>
          <w:rtl/>
        </w:rPr>
        <w:t>0</w:t>
      </w:r>
      <w:r w:rsidR="00A96A4A">
        <w:rPr>
          <w:rFonts w:ascii="Traditional Arabic" w:hAnsi="Traditional Arabic" w:cs="Traditional Arabic" w:hint="cs"/>
          <w:sz w:val="28"/>
          <w:szCs w:val="28"/>
          <w:rtl/>
        </w:rPr>
        <w:t>3</w:t>
      </w:r>
      <w:r w:rsidR="001E1426" w:rsidRPr="00E035FC">
        <w:rPr>
          <w:rFonts w:ascii="Traditional Arabic" w:hAnsi="Traditional Arabic" w:cs="Traditional Arabic" w:hint="cs"/>
          <w:sz w:val="28"/>
          <w:szCs w:val="28"/>
          <w:rtl/>
        </w:rPr>
        <w:t>/</w:t>
      </w:r>
      <w:r w:rsidR="0040148C">
        <w:rPr>
          <w:rFonts w:ascii="Traditional Arabic" w:hAnsi="Traditional Arabic" w:cs="Traditional Arabic" w:hint="cs"/>
          <w:sz w:val="28"/>
          <w:szCs w:val="28"/>
          <w:rtl/>
        </w:rPr>
        <w:t>2021</w:t>
      </w:r>
      <w:r w:rsidRPr="00E035FC">
        <w:rPr>
          <w:rFonts w:ascii="Traditional Arabic" w:hAnsi="Traditional Arabic" w:cs="Traditional Arabic" w:hint="cs"/>
          <w:sz w:val="28"/>
          <w:szCs w:val="28"/>
          <w:rtl/>
        </w:rPr>
        <w:t xml:space="preserve">حسب التشريع الجاري به العمل وطبقا لبنود كراس الشروط هذا </w:t>
      </w:r>
      <w:r w:rsidR="0011434D">
        <w:rPr>
          <w:rFonts w:ascii="Traditional Arabic" w:hAnsi="Traditional Arabic" w:cs="Traditional Arabic" w:hint="cs"/>
          <w:sz w:val="28"/>
          <w:szCs w:val="28"/>
          <w:rtl/>
          <w:lang w:bidi="ar-TN"/>
        </w:rPr>
        <w:t>مقسمة إلى أربعة أقساط كما يلي:</w:t>
      </w:r>
    </w:p>
    <w:p w:rsidR="0011434D" w:rsidRDefault="0011434D" w:rsidP="0011434D">
      <w:pPr>
        <w:pStyle w:val="Paragraphedeliste"/>
        <w:numPr>
          <w:ilvl w:val="0"/>
          <w:numId w:val="4"/>
        </w:numPr>
        <w:bidi/>
        <w:spacing w:after="120"/>
        <w:rPr>
          <w:rFonts w:ascii="Traditional Arabic" w:hAnsi="Traditional Arabic" w:cs="Traditional Arabic"/>
          <w:sz w:val="28"/>
          <w:szCs w:val="28"/>
        </w:rPr>
      </w:pPr>
      <w:r>
        <w:rPr>
          <w:rFonts w:ascii="Traditional Arabic" w:hAnsi="Traditional Arabic" w:cs="Traditional Arabic" w:hint="cs"/>
          <w:sz w:val="28"/>
          <w:szCs w:val="28"/>
          <w:rtl/>
          <w:lang w:bidi="ar-TN"/>
        </w:rPr>
        <w:t>القسط الأول: لوازم مكاتب</w:t>
      </w:r>
    </w:p>
    <w:p w:rsidR="0011434D" w:rsidRDefault="0011434D" w:rsidP="0011434D">
      <w:pPr>
        <w:pStyle w:val="Paragraphedeliste"/>
        <w:numPr>
          <w:ilvl w:val="0"/>
          <w:numId w:val="4"/>
        </w:numPr>
        <w:bidi/>
        <w:spacing w:after="120"/>
        <w:rPr>
          <w:rFonts w:ascii="Traditional Arabic" w:hAnsi="Traditional Arabic" w:cs="Traditional Arabic"/>
          <w:sz w:val="28"/>
          <w:szCs w:val="28"/>
        </w:rPr>
      </w:pPr>
      <w:r>
        <w:rPr>
          <w:rFonts w:ascii="Traditional Arabic" w:hAnsi="Traditional Arabic" w:cs="Traditional Arabic" w:hint="cs"/>
          <w:sz w:val="28"/>
          <w:szCs w:val="28"/>
          <w:rtl/>
          <w:lang w:bidi="ar-TN"/>
        </w:rPr>
        <w:t>القسط الثاني: معدات تدريس</w:t>
      </w:r>
    </w:p>
    <w:p w:rsidR="0011434D" w:rsidRDefault="0011434D" w:rsidP="0011434D">
      <w:pPr>
        <w:pStyle w:val="Paragraphedeliste"/>
        <w:numPr>
          <w:ilvl w:val="0"/>
          <w:numId w:val="4"/>
        </w:numPr>
        <w:bidi/>
        <w:spacing w:after="120"/>
        <w:rPr>
          <w:rFonts w:ascii="Traditional Arabic" w:hAnsi="Traditional Arabic" w:cs="Traditional Arabic"/>
          <w:sz w:val="28"/>
          <w:szCs w:val="28"/>
        </w:rPr>
      </w:pPr>
      <w:r>
        <w:rPr>
          <w:rFonts w:ascii="Traditional Arabic" w:hAnsi="Traditional Arabic" w:cs="Traditional Arabic" w:hint="cs"/>
          <w:sz w:val="28"/>
          <w:szCs w:val="28"/>
          <w:rtl/>
          <w:lang w:bidi="ar-TN"/>
        </w:rPr>
        <w:t>القسط الثالث: المطبوعات الخصوصية</w:t>
      </w:r>
    </w:p>
    <w:p w:rsidR="00746A5C" w:rsidRPr="0011434D" w:rsidRDefault="0011434D" w:rsidP="0011434D">
      <w:pPr>
        <w:pStyle w:val="Paragraphedeliste"/>
        <w:numPr>
          <w:ilvl w:val="0"/>
          <w:numId w:val="4"/>
        </w:numPr>
        <w:bidi/>
        <w:spacing w:after="120"/>
        <w:rPr>
          <w:rFonts w:ascii="Traditional Arabic" w:hAnsi="Traditional Arabic" w:cs="Traditional Arabic"/>
          <w:sz w:val="28"/>
          <w:szCs w:val="28"/>
          <w:rtl/>
        </w:rPr>
      </w:pPr>
      <w:r>
        <w:rPr>
          <w:rFonts w:ascii="Traditional Arabic" w:hAnsi="Traditional Arabic" w:cs="Traditional Arabic" w:hint="cs"/>
          <w:sz w:val="28"/>
          <w:szCs w:val="28"/>
          <w:rtl/>
          <w:lang w:bidi="ar-TN"/>
        </w:rPr>
        <w:t xml:space="preserve">والقسط الرابع: لوازم إعلامية </w:t>
      </w:r>
    </w:p>
    <w:p w:rsidR="00746A5C" w:rsidRPr="00994E2A" w:rsidRDefault="00746A5C" w:rsidP="00746A5C">
      <w:pPr>
        <w:shd w:val="clear" w:color="auto" w:fill="D9D9D9" w:themeFill="background1" w:themeFillShade="D9"/>
        <w:bidi/>
        <w:ind w:left="140"/>
        <w:rPr>
          <w:rFonts w:ascii="Traditional Arabic" w:hAnsi="Traditional Arabic" w:cs="Traditional Arabic"/>
          <w:b/>
          <w:bCs/>
          <w:sz w:val="28"/>
          <w:szCs w:val="28"/>
          <w:rtl/>
        </w:rPr>
      </w:pPr>
      <w:r w:rsidRPr="00994E2A">
        <w:rPr>
          <w:rFonts w:ascii="Traditional Arabic" w:hAnsi="Traditional Arabic" w:cs="Traditional Arabic" w:hint="cs"/>
          <w:b/>
          <w:bCs/>
          <w:sz w:val="28"/>
          <w:szCs w:val="28"/>
          <w:rtl/>
        </w:rPr>
        <w:t xml:space="preserve">الفصل </w:t>
      </w:r>
      <w:r>
        <w:rPr>
          <w:rFonts w:ascii="Traditional Arabic" w:hAnsi="Traditional Arabic" w:cs="Traditional Arabic"/>
          <w:b/>
          <w:bCs/>
          <w:sz w:val="28"/>
          <w:szCs w:val="28"/>
        </w:rPr>
        <w:t>02</w:t>
      </w:r>
      <w:r w:rsidRPr="00994E2A">
        <w:rPr>
          <w:rFonts w:ascii="Traditional Arabic" w:hAnsi="Traditional Arabic" w:cs="Traditional Arabic" w:hint="cs"/>
          <w:b/>
          <w:bCs/>
          <w:sz w:val="28"/>
          <w:szCs w:val="28"/>
          <w:rtl/>
        </w:rPr>
        <w:t>: كيفية وشروط المشاركة</w:t>
      </w:r>
    </w:p>
    <w:p w:rsidR="00746A5C" w:rsidRPr="00E035FC" w:rsidRDefault="00746A5C" w:rsidP="00A96A4A">
      <w:pPr>
        <w:bidi/>
        <w:spacing w:after="120"/>
        <w:ind w:left="140"/>
        <w:jc w:val="both"/>
        <w:rPr>
          <w:rFonts w:ascii="Traditional Arabic" w:hAnsi="Traditional Arabic" w:cs="Traditional Arabic"/>
          <w:sz w:val="28"/>
          <w:szCs w:val="28"/>
          <w:rtl/>
        </w:rPr>
      </w:pPr>
      <w:r w:rsidRPr="00E035FC">
        <w:rPr>
          <w:rFonts w:ascii="Traditional Arabic" w:hAnsi="Traditional Arabic" w:cs="Traditional Arabic" w:hint="cs"/>
          <w:sz w:val="28"/>
          <w:szCs w:val="28"/>
          <w:rtl/>
        </w:rPr>
        <w:t xml:space="preserve">على المزوّدين الراغبين في المشاركة في الاستشارة عدد </w:t>
      </w:r>
      <w:r w:rsidR="00A96A4A">
        <w:rPr>
          <w:rFonts w:ascii="Traditional Arabic" w:hAnsi="Traditional Arabic" w:cs="Traditional Arabic" w:hint="cs"/>
          <w:sz w:val="28"/>
          <w:szCs w:val="28"/>
          <w:rtl/>
        </w:rPr>
        <w:t>03</w:t>
      </w:r>
      <w:r w:rsidRPr="00E035FC">
        <w:rPr>
          <w:rFonts w:ascii="Traditional Arabic" w:hAnsi="Traditional Arabic" w:cs="Traditional Arabic" w:hint="cs"/>
          <w:sz w:val="28"/>
          <w:szCs w:val="28"/>
          <w:rtl/>
        </w:rPr>
        <w:t>/</w:t>
      </w:r>
      <w:r w:rsidR="003D0D46">
        <w:rPr>
          <w:rFonts w:ascii="Traditional Arabic" w:hAnsi="Traditional Arabic" w:cs="Traditional Arabic" w:hint="cs"/>
          <w:sz w:val="28"/>
          <w:szCs w:val="28"/>
          <w:rtl/>
        </w:rPr>
        <w:t xml:space="preserve">2020 </w:t>
      </w:r>
      <w:r w:rsidR="00E27EBF">
        <w:rPr>
          <w:rFonts w:ascii="Traditional Arabic" w:hAnsi="Traditional Arabic" w:cs="Traditional Arabic" w:hint="cs"/>
          <w:sz w:val="28"/>
          <w:szCs w:val="28"/>
          <w:rtl/>
          <w:lang w:bidi="ar-TN"/>
        </w:rPr>
        <w:t>ت</w:t>
      </w:r>
      <w:r w:rsidR="00E27EBF" w:rsidRPr="00E035FC">
        <w:rPr>
          <w:rFonts w:ascii="Traditional Arabic" w:hAnsi="Traditional Arabic" w:cs="Traditional Arabic" w:hint="cs"/>
          <w:sz w:val="28"/>
          <w:szCs w:val="28"/>
          <w:rtl/>
          <w:lang w:bidi="ar-TN"/>
        </w:rPr>
        <w:t xml:space="preserve">حميل </w:t>
      </w:r>
      <w:r w:rsidR="00E27EBF" w:rsidRPr="00E035FC">
        <w:rPr>
          <w:rFonts w:ascii="Traditional Arabic" w:hAnsi="Traditional Arabic" w:cs="Traditional Arabic" w:hint="cs"/>
          <w:sz w:val="28"/>
          <w:szCs w:val="28"/>
          <w:rtl/>
        </w:rPr>
        <w:t>كراس</w:t>
      </w:r>
      <w:r w:rsidR="001E1426" w:rsidRPr="00E035FC">
        <w:rPr>
          <w:rFonts w:ascii="Traditional Arabic" w:hAnsi="Traditional Arabic" w:cs="Traditional Arabic" w:hint="cs"/>
          <w:sz w:val="28"/>
          <w:szCs w:val="28"/>
          <w:rtl/>
        </w:rPr>
        <w:t xml:space="preserve"> الشروط عبر موقع واب المعهد </w:t>
      </w:r>
      <w:hyperlink r:id="rId9" w:history="1">
        <w:r w:rsidR="001E1426" w:rsidRPr="00E035FC">
          <w:rPr>
            <w:rStyle w:val="Lienhypertexte"/>
            <w:rFonts w:ascii="Traditional Arabic" w:hAnsi="Traditional Arabic" w:cs="Traditional Arabic"/>
            <w:sz w:val="28"/>
            <w:szCs w:val="28"/>
          </w:rPr>
          <w:t>www.isi.rnu.tn</w:t>
        </w:r>
      </w:hyperlink>
      <w:r w:rsidR="003D0D46">
        <w:rPr>
          <w:rFonts w:ascii="Traditional Arabic" w:hAnsi="Traditional Arabic" w:cs="Traditional Arabic" w:hint="cs"/>
          <w:sz w:val="28"/>
          <w:szCs w:val="28"/>
          <w:rtl/>
        </w:rPr>
        <w:t xml:space="preserve"> أو سحبها مباشرة من المصلحة المالية بالمعهد الكائن ب02 نهج أبو الريحان البيروني أريانة.</w:t>
      </w:r>
    </w:p>
    <w:p w:rsidR="00746A5C" w:rsidRPr="00E035FC" w:rsidRDefault="00746A5C" w:rsidP="00E035FC">
      <w:pPr>
        <w:bidi/>
        <w:spacing w:after="120"/>
        <w:ind w:left="140"/>
        <w:jc w:val="both"/>
        <w:rPr>
          <w:rFonts w:ascii="Traditional Arabic" w:hAnsi="Traditional Arabic" w:cs="Traditional Arabic"/>
          <w:sz w:val="28"/>
          <w:szCs w:val="28"/>
          <w:rtl/>
        </w:rPr>
      </w:pPr>
      <w:r w:rsidRPr="00E035FC">
        <w:rPr>
          <w:rFonts w:ascii="Traditional Arabic" w:hAnsi="Traditional Arabic" w:cs="Traditional Arabic" w:hint="cs"/>
          <w:sz w:val="28"/>
          <w:szCs w:val="28"/>
          <w:rtl/>
        </w:rPr>
        <w:t xml:space="preserve">تقبل ضمن هذه الاستشارة مشاركة كل عارض مستوفي للضمانات المطلوبة لتنفيذ الطلبية في أفضل </w:t>
      </w:r>
      <w:r w:rsidR="00AC33D4" w:rsidRPr="00E035FC">
        <w:rPr>
          <w:rFonts w:ascii="Traditional Arabic" w:hAnsi="Traditional Arabic" w:cs="Traditional Arabic" w:hint="cs"/>
          <w:sz w:val="28"/>
          <w:szCs w:val="28"/>
          <w:rtl/>
        </w:rPr>
        <w:t>الظروف. ل</w:t>
      </w:r>
      <w:r w:rsidR="00AC33D4" w:rsidRPr="00E035FC">
        <w:rPr>
          <w:rFonts w:ascii="Traditional Arabic" w:hAnsi="Traditional Arabic" w:cs="Traditional Arabic" w:hint="eastAsia"/>
          <w:sz w:val="28"/>
          <w:szCs w:val="28"/>
          <w:rtl/>
        </w:rPr>
        <w:t>ا</w:t>
      </w:r>
      <w:r w:rsidRPr="00E035FC">
        <w:rPr>
          <w:rFonts w:ascii="Traditional Arabic" w:hAnsi="Traditional Arabic" w:cs="Traditional Arabic" w:hint="cs"/>
          <w:sz w:val="28"/>
          <w:szCs w:val="28"/>
          <w:rtl/>
        </w:rPr>
        <w:t xml:space="preserve"> تقبل مشاركة الأشخاص الطبيعيين الذين هم في حالة إفلاس أو في حالة تسوية قضائية.</w:t>
      </w:r>
    </w:p>
    <w:p w:rsidR="00746A5C" w:rsidRPr="00525B43" w:rsidRDefault="00746A5C" w:rsidP="00746A5C">
      <w:pPr>
        <w:shd w:val="clear" w:color="auto" w:fill="D9D9D9" w:themeFill="background1" w:themeFillShade="D9"/>
        <w:bidi/>
        <w:ind w:left="140"/>
        <w:rPr>
          <w:rFonts w:ascii="Andalus" w:hAnsi="Andalus" w:cs="Andalus"/>
          <w:b/>
          <w:bCs/>
          <w:sz w:val="36"/>
          <w:szCs w:val="36"/>
          <w:rtl/>
        </w:rPr>
      </w:pPr>
      <w:r w:rsidRPr="00994E2A">
        <w:rPr>
          <w:rFonts w:ascii="Traditional Arabic" w:hAnsi="Traditional Arabic" w:cs="Traditional Arabic" w:hint="cs"/>
          <w:b/>
          <w:bCs/>
          <w:sz w:val="28"/>
          <w:szCs w:val="28"/>
          <w:rtl/>
        </w:rPr>
        <w:t xml:space="preserve">الفصل </w:t>
      </w:r>
      <w:r>
        <w:rPr>
          <w:rFonts w:ascii="Traditional Arabic" w:hAnsi="Traditional Arabic" w:cs="Traditional Arabic"/>
          <w:b/>
          <w:bCs/>
          <w:sz w:val="28"/>
          <w:szCs w:val="28"/>
        </w:rPr>
        <w:t>03</w:t>
      </w:r>
      <w:r w:rsidRPr="00994E2A">
        <w:rPr>
          <w:rFonts w:ascii="Traditional Arabic" w:hAnsi="Traditional Arabic" w:cs="Traditional Arabic" w:hint="cs"/>
          <w:b/>
          <w:bCs/>
          <w:sz w:val="28"/>
          <w:szCs w:val="28"/>
          <w:rtl/>
        </w:rPr>
        <w:t>: تقديم العروض</w:t>
      </w:r>
      <w:r>
        <w:rPr>
          <w:rFonts w:ascii="Andalus" w:hAnsi="Andalus" w:cs="Andalus"/>
          <w:b/>
          <w:bCs/>
          <w:sz w:val="36"/>
          <w:szCs w:val="36"/>
          <w:rtl/>
        </w:rPr>
        <w:tab/>
      </w:r>
    </w:p>
    <w:p w:rsidR="00E32634" w:rsidRDefault="001E1426" w:rsidP="00105046">
      <w:pPr>
        <w:bidi/>
        <w:spacing w:after="120"/>
        <w:ind w:left="140"/>
        <w:jc w:val="both"/>
        <w:rPr>
          <w:rFonts w:ascii="Traditional Arabic" w:hAnsi="Traditional Arabic" w:cs="Traditional Arabic"/>
          <w:sz w:val="28"/>
          <w:szCs w:val="28"/>
          <w:rtl/>
        </w:rPr>
      </w:pPr>
      <w:r w:rsidRPr="00E035FC">
        <w:rPr>
          <w:rFonts w:ascii="Traditional Arabic" w:hAnsi="Traditional Arabic" w:cs="Traditional Arabic"/>
          <w:sz w:val="28"/>
          <w:szCs w:val="28"/>
          <w:rtl/>
        </w:rPr>
        <w:t xml:space="preserve">على </w:t>
      </w:r>
      <w:r w:rsidRPr="00E035FC">
        <w:rPr>
          <w:rFonts w:ascii="Traditional Arabic" w:hAnsi="Traditional Arabic" w:cs="Traditional Arabic" w:hint="cs"/>
          <w:sz w:val="28"/>
          <w:szCs w:val="28"/>
          <w:rtl/>
        </w:rPr>
        <w:t xml:space="preserve">العارضين الراغبين في المشاركة إرسال العروض </w:t>
      </w:r>
      <w:r w:rsidRPr="00E035FC">
        <w:rPr>
          <w:rFonts w:ascii="Traditional Arabic" w:hAnsi="Traditional Arabic" w:cs="Traditional Arabic"/>
          <w:sz w:val="28"/>
          <w:szCs w:val="28"/>
          <w:rtl/>
        </w:rPr>
        <w:t xml:space="preserve">عن طريق البريد مضمون الوصول </w:t>
      </w:r>
      <w:r w:rsidRPr="00E035FC">
        <w:rPr>
          <w:rFonts w:ascii="Traditional Arabic" w:hAnsi="Traditional Arabic" w:cs="Traditional Arabic" w:hint="cs"/>
          <w:sz w:val="28"/>
          <w:szCs w:val="28"/>
          <w:rtl/>
        </w:rPr>
        <w:t xml:space="preserve">بداية من تاريخ الإعلان عن </w:t>
      </w:r>
      <w:r w:rsidR="00AC33D4" w:rsidRPr="00E035FC">
        <w:rPr>
          <w:rFonts w:ascii="Traditional Arabic" w:hAnsi="Traditional Arabic" w:cs="Traditional Arabic" w:hint="cs"/>
          <w:sz w:val="28"/>
          <w:szCs w:val="28"/>
          <w:rtl/>
        </w:rPr>
        <w:t>الاستشارة</w:t>
      </w:r>
      <w:r w:rsidRPr="00E035FC">
        <w:rPr>
          <w:rFonts w:ascii="Traditional Arabic" w:hAnsi="Traditional Arabic" w:cs="Traditional Arabic"/>
          <w:sz w:val="28"/>
          <w:szCs w:val="28"/>
          <w:rtl/>
        </w:rPr>
        <w:t>أو تسل</w:t>
      </w:r>
      <w:r w:rsidRPr="00E035FC">
        <w:rPr>
          <w:rFonts w:ascii="Traditional Arabic" w:hAnsi="Traditional Arabic" w:cs="Traditional Arabic" w:hint="cs"/>
          <w:sz w:val="28"/>
          <w:szCs w:val="28"/>
          <w:rtl/>
        </w:rPr>
        <w:t>ي</w:t>
      </w:r>
      <w:r w:rsidRPr="00E035FC">
        <w:rPr>
          <w:rFonts w:ascii="Traditional Arabic" w:hAnsi="Traditional Arabic" w:cs="Traditional Arabic"/>
          <w:sz w:val="28"/>
          <w:szCs w:val="28"/>
          <w:rtl/>
        </w:rPr>
        <w:t>م</w:t>
      </w:r>
      <w:r w:rsidRPr="00E035FC">
        <w:rPr>
          <w:rFonts w:ascii="Traditional Arabic" w:hAnsi="Traditional Arabic" w:cs="Traditional Arabic" w:hint="cs"/>
          <w:sz w:val="28"/>
          <w:szCs w:val="28"/>
          <w:rtl/>
        </w:rPr>
        <w:t xml:space="preserve"> عروضهم</w:t>
      </w:r>
      <w:r w:rsidRPr="00E035FC">
        <w:rPr>
          <w:rFonts w:ascii="Traditional Arabic" w:hAnsi="Traditional Arabic" w:cs="Traditional Arabic"/>
          <w:sz w:val="28"/>
          <w:szCs w:val="28"/>
          <w:rtl/>
        </w:rPr>
        <w:t xml:space="preserve"> مباشرة إلى مكتب الضبط بالمعهد العالي للإعلامية الكائن ب</w:t>
      </w:r>
      <w:r w:rsidR="003D26EC">
        <w:rPr>
          <w:rFonts w:ascii="Traditional Arabic" w:hAnsi="Traditional Arabic" w:cs="Traditional Arabic" w:hint="cs"/>
          <w:sz w:val="28"/>
          <w:szCs w:val="28"/>
          <w:rtl/>
        </w:rPr>
        <w:t xml:space="preserve">ــــــــــــــ </w:t>
      </w:r>
      <w:r w:rsidRPr="00E035FC">
        <w:rPr>
          <w:rFonts w:ascii="Traditional Arabic" w:hAnsi="Traditional Arabic" w:cs="Traditional Arabic"/>
          <w:sz w:val="28"/>
          <w:szCs w:val="28"/>
          <w:rtl/>
        </w:rPr>
        <w:t>02 نهج أبو الريحان البيروني أريانة في ظرف مغلق يحمل عبارة "</w:t>
      </w:r>
      <w:r w:rsidR="00AC33D4" w:rsidRPr="00E035FC">
        <w:rPr>
          <w:rFonts w:ascii="Traditional Arabic" w:hAnsi="Traditional Arabic" w:cs="Traditional Arabic" w:hint="cs"/>
          <w:sz w:val="28"/>
          <w:szCs w:val="28"/>
          <w:rtl/>
        </w:rPr>
        <w:t>استشارة</w:t>
      </w:r>
      <w:r w:rsidRPr="00E035FC">
        <w:rPr>
          <w:rFonts w:ascii="Traditional Arabic" w:hAnsi="Traditional Arabic" w:cs="Traditional Arabic"/>
          <w:sz w:val="28"/>
          <w:szCs w:val="28"/>
          <w:rtl/>
        </w:rPr>
        <w:t xml:space="preserve"> عدد </w:t>
      </w:r>
      <w:r w:rsidR="00A96A4A">
        <w:rPr>
          <w:rFonts w:ascii="Traditional Arabic" w:hAnsi="Traditional Arabic" w:cs="Traditional Arabic" w:hint="cs"/>
          <w:sz w:val="28"/>
          <w:szCs w:val="28"/>
          <w:rtl/>
        </w:rPr>
        <w:t>03</w:t>
      </w:r>
      <w:r w:rsidRPr="00E035FC">
        <w:rPr>
          <w:rFonts w:ascii="Traditional Arabic" w:hAnsi="Traditional Arabic" w:cs="Traditional Arabic"/>
          <w:sz w:val="28"/>
          <w:szCs w:val="28"/>
          <w:rtl/>
        </w:rPr>
        <w:t>/</w:t>
      </w:r>
      <w:r w:rsidRPr="00E035FC">
        <w:rPr>
          <w:rFonts w:ascii="Traditional Arabic" w:hAnsi="Traditional Arabic" w:cs="Traditional Arabic" w:hint="cs"/>
          <w:sz w:val="28"/>
          <w:szCs w:val="28"/>
          <w:rtl/>
        </w:rPr>
        <w:t>20</w:t>
      </w:r>
      <w:r w:rsidR="003D26EC">
        <w:rPr>
          <w:rFonts w:ascii="Traditional Arabic" w:hAnsi="Traditional Arabic" w:cs="Traditional Arabic" w:hint="cs"/>
          <w:sz w:val="28"/>
          <w:szCs w:val="28"/>
          <w:rtl/>
        </w:rPr>
        <w:t>21</w:t>
      </w:r>
      <w:r w:rsidRPr="00E035FC">
        <w:rPr>
          <w:rFonts w:ascii="Traditional Arabic" w:hAnsi="Traditional Arabic" w:cs="Traditional Arabic"/>
          <w:sz w:val="28"/>
          <w:szCs w:val="28"/>
          <w:rtl/>
        </w:rPr>
        <w:t xml:space="preserve"> تتعلق</w:t>
      </w:r>
      <w:r w:rsidR="00A31A97" w:rsidRPr="00A31A97">
        <w:rPr>
          <w:rFonts w:ascii="Traditional Arabic" w:hAnsi="Traditional Arabic" w:cs="Traditional Arabic"/>
          <w:sz w:val="28"/>
          <w:szCs w:val="28"/>
          <w:rtl/>
        </w:rPr>
        <w:t xml:space="preserve"> بطبع </w:t>
      </w:r>
      <w:r w:rsidR="00A96A4A">
        <w:rPr>
          <w:rFonts w:ascii="Traditional Arabic" w:hAnsi="Traditional Arabic" w:cs="Traditional Arabic" w:hint="cs"/>
          <w:sz w:val="28"/>
          <w:szCs w:val="28"/>
          <w:rtl/>
        </w:rPr>
        <w:t>باقتناء معدات التدريس والمطبوعات الخصوصية ولوازم المكاتب ولوازم الاعلامية</w:t>
      </w:r>
      <w:r w:rsidR="001A3EE2">
        <w:rPr>
          <w:rFonts w:ascii="Traditional Arabic" w:hAnsi="Traditional Arabic" w:cs="Traditional Arabic" w:hint="cs"/>
          <w:sz w:val="28"/>
          <w:szCs w:val="28"/>
          <w:rtl/>
          <w:lang w:bidi="ar-TN"/>
        </w:rPr>
        <w:t>لفائدة المعهد العالي للإعلامية</w:t>
      </w:r>
      <w:r w:rsidR="00AC33D4" w:rsidRPr="00E035FC">
        <w:rPr>
          <w:rFonts w:ascii="Traditional Arabic" w:hAnsi="Traditional Arabic" w:cs="Traditional Arabic" w:hint="cs"/>
          <w:sz w:val="28"/>
          <w:szCs w:val="28"/>
          <w:rtl/>
        </w:rPr>
        <w:t>"</w:t>
      </w:r>
      <w:r w:rsidRPr="00E035FC">
        <w:rPr>
          <w:rFonts w:ascii="Traditional Arabic" w:hAnsi="Traditional Arabic" w:cs="Traditional Arabic" w:hint="cs"/>
          <w:sz w:val="28"/>
          <w:szCs w:val="28"/>
          <w:rtl/>
        </w:rPr>
        <w:t xml:space="preserve">. </w:t>
      </w:r>
    </w:p>
    <w:p w:rsidR="00746A5C" w:rsidRPr="00E035FC" w:rsidRDefault="00E32634" w:rsidP="005A59D4">
      <w:pPr>
        <w:bidi/>
        <w:spacing w:after="120"/>
        <w:ind w:left="140"/>
        <w:jc w:val="both"/>
        <w:rPr>
          <w:rFonts w:ascii="Traditional Arabic" w:hAnsi="Traditional Arabic" w:cs="Traditional Arabic"/>
          <w:sz w:val="28"/>
          <w:szCs w:val="28"/>
          <w:rtl/>
        </w:rPr>
      </w:pPr>
      <w:r w:rsidRPr="00E32634">
        <w:rPr>
          <w:rFonts w:ascii="Traditional Arabic" w:hAnsi="Traditional Arabic" w:cs="Traditional Arabic" w:hint="cs"/>
          <w:b/>
          <w:bCs/>
          <w:sz w:val="28"/>
          <w:szCs w:val="28"/>
          <w:rtl/>
        </w:rPr>
        <w:t>إضافة إلى الوثائق الإدارية كل عارض مطالب بتسليم عينات للفصول المشارك بها حتى يتسنى للجنة الشراءات التثبت من النوعية وخصائص المواد المقترحة</w:t>
      </w:r>
      <w:r>
        <w:rPr>
          <w:rFonts w:ascii="Traditional Arabic" w:hAnsi="Traditional Arabic" w:cs="Traditional Arabic" w:hint="cs"/>
          <w:sz w:val="28"/>
          <w:szCs w:val="28"/>
          <w:rtl/>
        </w:rPr>
        <w:t xml:space="preserve">. </w:t>
      </w:r>
      <w:r w:rsidR="001E1426" w:rsidRPr="00E035FC">
        <w:rPr>
          <w:rFonts w:ascii="Traditional Arabic" w:hAnsi="Traditional Arabic" w:cs="Traditional Arabic" w:hint="cs"/>
          <w:sz w:val="28"/>
          <w:szCs w:val="28"/>
          <w:rtl/>
        </w:rPr>
        <w:t xml:space="preserve">حدد آخر أجل لقبول العروض ليوم </w:t>
      </w:r>
      <w:r w:rsidR="005A59D4">
        <w:rPr>
          <w:rFonts w:ascii="Traditional Arabic" w:hAnsi="Traditional Arabic" w:cs="Traditional Arabic" w:hint="cs"/>
          <w:sz w:val="28"/>
          <w:szCs w:val="28"/>
          <w:rtl/>
        </w:rPr>
        <w:t>14</w:t>
      </w:r>
      <w:r w:rsidR="00C60054">
        <w:rPr>
          <w:rFonts w:ascii="Traditional Arabic" w:hAnsi="Traditional Arabic" w:cs="Traditional Arabic" w:hint="cs"/>
          <w:sz w:val="28"/>
          <w:szCs w:val="28"/>
          <w:rtl/>
        </w:rPr>
        <w:t>جوان 2021</w:t>
      </w:r>
      <w:r w:rsidR="00E035FC" w:rsidRPr="00E035FC">
        <w:rPr>
          <w:rFonts w:ascii="Traditional Arabic" w:hAnsi="Traditional Arabic" w:cs="Traditional Arabic" w:hint="cs"/>
          <w:sz w:val="28"/>
          <w:szCs w:val="28"/>
          <w:rtl/>
        </w:rPr>
        <w:t>.</w:t>
      </w:r>
    </w:p>
    <w:p w:rsidR="00746A5C" w:rsidRPr="00E035FC" w:rsidRDefault="00746A5C" w:rsidP="00E035FC">
      <w:pPr>
        <w:bidi/>
        <w:spacing w:after="120"/>
        <w:ind w:left="140"/>
        <w:jc w:val="both"/>
        <w:rPr>
          <w:rFonts w:ascii="Traditional Arabic" w:hAnsi="Traditional Arabic" w:cs="Traditional Arabic"/>
          <w:sz w:val="28"/>
          <w:szCs w:val="28"/>
          <w:rtl/>
        </w:rPr>
      </w:pPr>
      <w:r w:rsidRPr="00E035FC">
        <w:rPr>
          <w:rFonts w:ascii="Traditional Arabic" w:hAnsi="Traditional Arabic" w:cs="Traditional Arabic" w:hint="cs"/>
          <w:sz w:val="28"/>
          <w:szCs w:val="28"/>
          <w:rtl/>
        </w:rPr>
        <w:t>يحتوي الظرف الخارجي على الوثائق التالية:</w:t>
      </w:r>
    </w:p>
    <w:p w:rsidR="00746A5C" w:rsidRPr="005A1B06" w:rsidRDefault="00746A5C" w:rsidP="00E035FC">
      <w:pPr>
        <w:pStyle w:val="Paragraphedeliste"/>
        <w:numPr>
          <w:ilvl w:val="0"/>
          <w:numId w:val="1"/>
        </w:numPr>
        <w:bidi/>
        <w:spacing w:after="120"/>
        <w:ind w:left="140" w:right="0" w:firstLine="1"/>
        <w:rPr>
          <w:rFonts w:ascii="Andalus" w:hAnsi="Andalus" w:cs="Andalus"/>
          <w:sz w:val="28"/>
          <w:szCs w:val="28"/>
        </w:rPr>
      </w:pPr>
      <w:r w:rsidRPr="00E035FC">
        <w:rPr>
          <w:rFonts w:ascii="Traditional Arabic" w:hAnsi="Traditional Arabic" w:cs="Traditional Arabic" w:hint="cs"/>
          <w:sz w:val="28"/>
          <w:szCs w:val="28"/>
          <w:rtl/>
        </w:rPr>
        <w:t>كراس الشروط مؤشر من قبل العارض في جميع صفحاته مع إضافة الإمضاء والختم والتاريخ في الصفحة الأخيرة.</w:t>
      </w:r>
    </w:p>
    <w:p w:rsidR="005A1B06" w:rsidRPr="00E035FC" w:rsidRDefault="005A1B06" w:rsidP="005A1B06">
      <w:pPr>
        <w:pStyle w:val="Paragraphedeliste"/>
        <w:numPr>
          <w:ilvl w:val="0"/>
          <w:numId w:val="1"/>
        </w:numPr>
        <w:bidi/>
        <w:spacing w:after="120"/>
        <w:ind w:left="140" w:right="0" w:firstLine="1"/>
        <w:rPr>
          <w:rFonts w:ascii="Andalus" w:hAnsi="Andalus" w:cs="Andalus"/>
          <w:sz w:val="28"/>
          <w:szCs w:val="28"/>
        </w:rPr>
      </w:pPr>
      <w:r>
        <w:rPr>
          <w:rFonts w:ascii="Traditional Arabic" w:hAnsi="Traditional Arabic" w:cs="Traditional Arabic" w:hint="cs"/>
          <w:sz w:val="28"/>
          <w:szCs w:val="28"/>
          <w:rtl/>
        </w:rPr>
        <w:t>بطاقة إرشادات تحمل ختم وإمضاء العارض تحتوي على عنوانه ورقم الهاتف ورقم الفاكس بكل دقة (</w:t>
      </w:r>
      <w:r w:rsidRPr="005A42C7">
        <w:rPr>
          <w:rFonts w:ascii="Traditional Arabic" w:hAnsi="Traditional Arabic" w:cs="Traditional Arabic" w:hint="cs"/>
          <w:b/>
          <w:bCs/>
          <w:sz w:val="28"/>
          <w:szCs w:val="28"/>
          <w:rtl/>
        </w:rPr>
        <w:t>الملحق عدد</w:t>
      </w:r>
      <w:r>
        <w:rPr>
          <w:rFonts w:ascii="Traditional Arabic" w:hAnsi="Traditional Arabic" w:cs="Traditional Arabic" w:hint="cs"/>
          <w:b/>
          <w:bCs/>
          <w:sz w:val="28"/>
          <w:szCs w:val="28"/>
          <w:rtl/>
        </w:rPr>
        <w:t>01</w:t>
      </w:r>
      <w:r w:rsidRPr="00E035FC">
        <w:rPr>
          <w:rFonts w:ascii="Traditional Arabic" w:hAnsi="Traditional Arabic" w:cs="Traditional Arabic"/>
          <w:b/>
          <w:bCs/>
          <w:sz w:val="28"/>
          <w:szCs w:val="28"/>
        </w:rPr>
        <w:t>(</w:t>
      </w:r>
    </w:p>
    <w:p w:rsidR="00746A5C" w:rsidRPr="00E035FC" w:rsidRDefault="001A3EE2" w:rsidP="005A1B06">
      <w:pPr>
        <w:pStyle w:val="Paragraphedeliste"/>
        <w:numPr>
          <w:ilvl w:val="0"/>
          <w:numId w:val="1"/>
        </w:numPr>
        <w:bidi/>
        <w:spacing w:after="120"/>
        <w:ind w:left="140" w:right="0" w:firstLine="1"/>
        <w:rPr>
          <w:rFonts w:ascii="Traditional Arabic" w:hAnsi="Traditional Arabic" w:cs="Traditional Arabic"/>
          <w:sz w:val="28"/>
          <w:szCs w:val="28"/>
        </w:rPr>
      </w:pPr>
      <w:r>
        <w:rPr>
          <w:rFonts w:ascii="Traditional Arabic" w:hAnsi="Traditional Arabic" w:cs="Traditional Arabic" w:hint="cs"/>
          <w:sz w:val="28"/>
          <w:szCs w:val="28"/>
          <w:rtl/>
        </w:rPr>
        <w:t xml:space="preserve">تصريح على </w:t>
      </w:r>
      <w:r w:rsidR="006A7A01">
        <w:rPr>
          <w:rFonts w:ascii="Traditional Arabic" w:hAnsi="Traditional Arabic" w:cs="Traditional Arabic" w:hint="cs"/>
          <w:sz w:val="28"/>
          <w:szCs w:val="28"/>
          <w:rtl/>
        </w:rPr>
        <w:t xml:space="preserve">الشرف </w:t>
      </w:r>
      <w:r w:rsidR="006A673D">
        <w:rPr>
          <w:rFonts w:ascii="Traditional Arabic" w:hAnsi="Traditional Arabic" w:cs="Traditional Arabic" w:hint="cs"/>
          <w:sz w:val="28"/>
          <w:szCs w:val="28"/>
          <w:rtl/>
        </w:rPr>
        <w:t>(</w:t>
      </w:r>
      <w:r w:rsidR="006A7A01" w:rsidRPr="005A42C7">
        <w:rPr>
          <w:rFonts w:ascii="Traditional Arabic" w:hAnsi="Traditional Arabic" w:cs="Traditional Arabic" w:hint="cs"/>
          <w:b/>
          <w:bCs/>
          <w:sz w:val="28"/>
          <w:szCs w:val="28"/>
          <w:rtl/>
        </w:rPr>
        <w:t>الملحق</w:t>
      </w:r>
      <w:r w:rsidR="005A1B06">
        <w:rPr>
          <w:rFonts w:ascii="Traditional Arabic" w:hAnsi="Traditional Arabic" w:cs="Traditional Arabic" w:hint="cs"/>
          <w:b/>
          <w:bCs/>
          <w:sz w:val="28"/>
          <w:szCs w:val="28"/>
          <w:rtl/>
        </w:rPr>
        <w:t>عدد 02</w:t>
      </w:r>
      <w:r w:rsidR="00746A5C" w:rsidRPr="00E035FC">
        <w:rPr>
          <w:rFonts w:ascii="Traditional Arabic" w:hAnsi="Traditional Arabic" w:cs="Traditional Arabic"/>
          <w:b/>
          <w:bCs/>
          <w:sz w:val="28"/>
          <w:szCs w:val="28"/>
        </w:rPr>
        <w:t>(</w:t>
      </w:r>
      <w:r w:rsidR="00746A5C" w:rsidRPr="00E035FC">
        <w:rPr>
          <w:rFonts w:ascii="Traditional Arabic" w:hAnsi="Traditional Arabic" w:cs="Traditional Arabic" w:hint="cs"/>
          <w:b/>
          <w:bCs/>
          <w:sz w:val="28"/>
          <w:szCs w:val="28"/>
          <w:rtl/>
        </w:rPr>
        <w:t>.</w:t>
      </w:r>
    </w:p>
    <w:p w:rsidR="001A3EE2" w:rsidRDefault="001A3EE2" w:rsidP="001A3EE2">
      <w:pPr>
        <w:pStyle w:val="Paragraphedeliste"/>
        <w:numPr>
          <w:ilvl w:val="0"/>
          <w:numId w:val="1"/>
        </w:numPr>
        <w:bidi/>
        <w:spacing w:after="120"/>
        <w:ind w:left="140" w:right="0" w:firstLine="1"/>
        <w:rPr>
          <w:rFonts w:ascii="Traditional Arabic" w:hAnsi="Traditional Arabic" w:cs="Traditional Arabic"/>
          <w:sz w:val="28"/>
          <w:szCs w:val="28"/>
        </w:rPr>
      </w:pPr>
      <w:r>
        <w:rPr>
          <w:rFonts w:ascii="Traditional Arabic" w:hAnsi="Traditional Arabic" w:cs="Traditional Arabic" w:hint="cs"/>
          <w:sz w:val="28"/>
          <w:szCs w:val="28"/>
          <w:rtl/>
        </w:rPr>
        <w:t xml:space="preserve">نسخة مطابقة للأصل من شهادة الانخراط في الصندوق الوطني للضمان الاجتماعي سارية المفعول عند آخر أجل لقبول العروض. </w:t>
      </w:r>
    </w:p>
    <w:p w:rsidR="001A3EE2" w:rsidRDefault="001A3EE2" w:rsidP="006A673D">
      <w:pPr>
        <w:pStyle w:val="Paragraphedeliste"/>
        <w:numPr>
          <w:ilvl w:val="0"/>
          <w:numId w:val="1"/>
        </w:numPr>
        <w:bidi/>
        <w:spacing w:after="120"/>
        <w:ind w:left="140" w:right="0" w:firstLine="1"/>
        <w:rPr>
          <w:rFonts w:ascii="Traditional Arabic" w:hAnsi="Traditional Arabic" w:cs="Traditional Arabic"/>
          <w:sz w:val="28"/>
          <w:szCs w:val="28"/>
        </w:rPr>
      </w:pPr>
      <w:r>
        <w:rPr>
          <w:rFonts w:ascii="Traditional Arabic" w:hAnsi="Traditional Arabic" w:cs="Traditional Arabic" w:hint="cs"/>
          <w:sz w:val="28"/>
          <w:szCs w:val="28"/>
          <w:rtl/>
        </w:rPr>
        <w:t xml:space="preserve">تصريح على الشرف يتضمن تأكيد العارض على التزامه بعدم قيامه مباشرة أو بواسطة الغير بتقديم وعود أو عطايا أو هدايا قصد التأثير على </w:t>
      </w:r>
      <w:r w:rsidR="006A7A01">
        <w:rPr>
          <w:rFonts w:ascii="Traditional Arabic" w:hAnsi="Traditional Arabic" w:cs="Traditional Arabic" w:hint="cs"/>
          <w:sz w:val="28"/>
          <w:szCs w:val="28"/>
          <w:rtl/>
        </w:rPr>
        <w:t xml:space="preserve">مختلف اجراءات </w:t>
      </w:r>
      <w:r w:rsidR="00C95C5B">
        <w:rPr>
          <w:rFonts w:ascii="Traditional Arabic" w:hAnsi="Traditional Arabic" w:cs="Traditional Arabic" w:hint="cs"/>
          <w:sz w:val="28"/>
          <w:szCs w:val="28"/>
          <w:rtl/>
        </w:rPr>
        <w:t>الإتشارة</w:t>
      </w:r>
      <w:r w:rsidR="006A7A01">
        <w:rPr>
          <w:rFonts w:ascii="Traditional Arabic" w:hAnsi="Traditional Arabic" w:cs="Traditional Arabic" w:hint="cs"/>
          <w:sz w:val="28"/>
          <w:szCs w:val="28"/>
          <w:rtl/>
        </w:rPr>
        <w:t xml:space="preserve"> ومراحل انجازها </w:t>
      </w:r>
      <w:r w:rsidR="006A673D">
        <w:rPr>
          <w:rFonts w:ascii="Traditional Arabic" w:hAnsi="Traditional Arabic" w:cs="Traditional Arabic" w:hint="cs"/>
          <w:sz w:val="28"/>
          <w:szCs w:val="28"/>
          <w:rtl/>
        </w:rPr>
        <w:t>(</w:t>
      </w:r>
      <w:r w:rsidR="006A673D" w:rsidRPr="005A42C7">
        <w:rPr>
          <w:rFonts w:ascii="Traditional Arabic" w:hAnsi="Traditional Arabic" w:cs="Traditional Arabic" w:hint="cs"/>
          <w:b/>
          <w:bCs/>
          <w:sz w:val="28"/>
          <w:szCs w:val="28"/>
          <w:rtl/>
        </w:rPr>
        <w:t>الملحق</w:t>
      </w:r>
      <w:r w:rsidR="006A7A01" w:rsidRPr="005A42C7">
        <w:rPr>
          <w:rFonts w:ascii="Traditional Arabic" w:hAnsi="Traditional Arabic" w:cs="Traditional Arabic" w:hint="cs"/>
          <w:b/>
          <w:bCs/>
          <w:sz w:val="28"/>
          <w:szCs w:val="28"/>
          <w:rtl/>
        </w:rPr>
        <w:t xml:space="preserve"> عدد</w:t>
      </w:r>
      <w:r w:rsidR="006A7A01" w:rsidRPr="006A673D">
        <w:rPr>
          <w:rFonts w:ascii="Traditional Arabic" w:hAnsi="Traditional Arabic" w:cs="Traditional Arabic" w:hint="cs"/>
          <w:b/>
          <w:bCs/>
          <w:sz w:val="28"/>
          <w:szCs w:val="28"/>
          <w:rtl/>
        </w:rPr>
        <w:t>03</w:t>
      </w:r>
      <w:r w:rsidR="006A7A01">
        <w:rPr>
          <w:rFonts w:ascii="Traditional Arabic" w:hAnsi="Traditional Arabic" w:cs="Traditional Arabic" w:hint="cs"/>
          <w:sz w:val="28"/>
          <w:szCs w:val="28"/>
          <w:rtl/>
        </w:rPr>
        <w:t>).</w:t>
      </w:r>
    </w:p>
    <w:p w:rsidR="006A7A01" w:rsidRDefault="006A7A01" w:rsidP="006A673D">
      <w:pPr>
        <w:pStyle w:val="Paragraphedeliste"/>
        <w:numPr>
          <w:ilvl w:val="0"/>
          <w:numId w:val="1"/>
        </w:numPr>
        <w:bidi/>
        <w:spacing w:after="120"/>
        <w:ind w:left="140" w:right="0" w:firstLine="1"/>
        <w:rPr>
          <w:rFonts w:ascii="Traditional Arabic" w:hAnsi="Traditional Arabic" w:cs="Traditional Arabic"/>
          <w:sz w:val="28"/>
          <w:szCs w:val="28"/>
        </w:rPr>
      </w:pPr>
      <w:r>
        <w:rPr>
          <w:rFonts w:ascii="Traditional Arabic" w:hAnsi="Traditional Arabic" w:cs="Traditional Arabic" w:hint="cs"/>
          <w:sz w:val="28"/>
          <w:szCs w:val="28"/>
          <w:rtl/>
        </w:rPr>
        <w:t xml:space="preserve">تصريح على الشرف يحمل ختم وإمضاء العارض، يثبت بأنّ العارض ليس في حالة إفلاس أو تسوية قضائية </w:t>
      </w:r>
      <w:r w:rsidR="006A673D">
        <w:rPr>
          <w:rFonts w:ascii="Traditional Arabic" w:hAnsi="Traditional Arabic" w:cs="Traditional Arabic" w:hint="cs"/>
          <w:sz w:val="28"/>
          <w:szCs w:val="28"/>
          <w:rtl/>
        </w:rPr>
        <w:t>(</w:t>
      </w:r>
      <w:r w:rsidR="006A673D" w:rsidRPr="005A42C7">
        <w:rPr>
          <w:rFonts w:ascii="Traditional Arabic" w:hAnsi="Traditional Arabic" w:cs="Traditional Arabic" w:hint="cs"/>
          <w:b/>
          <w:bCs/>
          <w:sz w:val="28"/>
          <w:szCs w:val="28"/>
          <w:rtl/>
        </w:rPr>
        <w:t>الملحق</w:t>
      </w:r>
      <w:r w:rsidRPr="005A42C7">
        <w:rPr>
          <w:rFonts w:ascii="Traditional Arabic" w:hAnsi="Traditional Arabic" w:cs="Traditional Arabic" w:hint="cs"/>
          <w:b/>
          <w:bCs/>
          <w:sz w:val="28"/>
          <w:szCs w:val="28"/>
          <w:rtl/>
        </w:rPr>
        <w:t xml:space="preserve"> عدد</w:t>
      </w:r>
      <w:r w:rsidRPr="006A673D">
        <w:rPr>
          <w:rFonts w:ascii="Traditional Arabic" w:hAnsi="Traditional Arabic" w:cs="Traditional Arabic" w:hint="cs"/>
          <w:b/>
          <w:bCs/>
          <w:sz w:val="28"/>
          <w:szCs w:val="28"/>
          <w:rtl/>
        </w:rPr>
        <w:t>04</w:t>
      </w:r>
      <w:r>
        <w:rPr>
          <w:rFonts w:ascii="Traditional Arabic" w:hAnsi="Traditional Arabic" w:cs="Traditional Arabic" w:hint="cs"/>
          <w:sz w:val="28"/>
          <w:szCs w:val="28"/>
          <w:rtl/>
        </w:rPr>
        <w:t xml:space="preserve">). </w:t>
      </w:r>
    </w:p>
    <w:p w:rsidR="00746A5C" w:rsidRPr="00E27EBF" w:rsidRDefault="00746A5C" w:rsidP="005A42C7">
      <w:pPr>
        <w:pStyle w:val="Paragraphedeliste"/>
        <w:numPr>
          <w:ilvl w:val="0"/>
          <w:numId w:val="1"/>
        </w:numPr>
        <w:bidi/>
        <w:spacing w:after="120"/>
        <w:ind w:left="140" w:right="0" w:firstLine="1"/>
        <w:rPr>
          <w:rFonts w:ascii="Traditional Arabic" w:hAnsi="Traditional Arabic" w:cs="Traditional Arabic"/>
          <w:i/>
          <w:iCs/>
          <w:sz w:val="28"/>
          <w:szCs w:val="28"/>
        </w:rPr>
      </w:pPr>
      <w:r w:rsidRPr="00E035FC">
        <w:rPr>
          <w:rFonts w:ascii="Traditional Arabic" w:hAnsi="Traditional Arabic" w:cs="Traditional Arabic" w:hint="cs"/>
          <w:sz w:val="28"/>
          <w:szCs w:val="28"/>
          <w:rtl/>
        </w:rPr>
        <w:t xml:space="preserve">العرض المالييتضمن جدول الأسعار بالدينار التونسي وباعتبار جميع الأداءاتوالمعاليم مع </w:t>
      </w:r>
      <w:r w:rsidRPr="00C95C5B">
        <w:rPr>
          <w:rFonts w:ascii="Traditional Arabic" w:hAnsi="Traditional Arabic" w:cs="Traditional Arabic" w:hint="cs"/>
          <w:b/>
          <w:bCs/>
          <w:sz w:val="28"/>
          <w:szCs w:val="28"/>
          <w:rtl/>
        </w:rPr>
        <w:t>وجوب تعمير المطبوعة المسلمة من المعهد</w:t>
      </w:r>
      <w:r w:rsidRPr="00E035FC">
        <w:rPr>
          <w:rFonts w:ascii="Traditional Arabic" w:hAnsi="Traditional Arabic" w:cs="Traditional Arabic"/>
          <w:sz w:val="28"/>
          <w:szCs w:val="28"/>
          <w:rtl/>
        </w:rPr>
        <w:t>(</w:t>
      </w:r>
      <w:r w:rsidRPr="00E035FC">
        <w:rPr>
          <w:rFonts w:ascii="Traditional Arabic" w:hAnsi="Traditional Arabic" w:cs="Traditional Arabic" w:hint="cs"/>
          <w:b/>
          <w:bCs/>
          <w:sz w:val="28"/>
          <w:szCs w:val="28"/>
          <w:rtl/>
        </w:rPr>
        <w:t xml:space="preserve">الملحق عدد </w:t>
      </w:r>
      <w:r w:rsidR="001E1426" w:rsidRPr="00E035FC">
        <w:rPr>
          <w:rFonts w:ascii="Traditional Arabic" w:hAnsi="Traditional Arabic" w:cs="Traditional Arabic" w:hint="cs"/>
          <w:b/>
          <w:bCs/>
          <w:sz w:val="28"/>
          <w:szCs w:val="28"/>
          <w:rtl/>
        </w:rPr>
        <w:t>0</w:t>
      </w:r>
      <w:r w:rsidR="005A42C7">
        <w:rPr>
          <w:rFonts w:ascii="Traditional Arabic" w:hAnsi="Traditional Arabic" w:cs="Traditional Arabic" w:hint="cs"/>
          <w:b/>
          <w:bCs/>
          <w:sz w:val="28"/>
          <w:szCs w:val="28"/>
          <w:rtl/>
        </w:rPr>
        <w:t>6</w:t>
      </w:r>
      <w:r w:rsidRPr="00E035FC">
        <w:rPr>
          <w:rFonts w:ascii="Traditional Arabic" w:hAnsi="Traditional Arabic" w:cs="Traditional Arabic"/>
          <w:sz w:val="28"/>
          <w:szCs w:val="28"/>
          <w:rtl/>
        </w:rPr>
        <w:t>)</w:t>
      </w:r>
      <w:r w:rsidRPr="00E035FC">
        <w:rPr>
          <w:rFonts w:ascii="Traditional Arabic" w:hAnsi="Traditional Arabic" w:cs="Traditional Arabic" w:hint="cs"/>
          <w:sz w:val="28"/>
          <w:szCs w:val="28"/>
          <w:rtl/>
        </w:rPr>
        <w:t xml:space="preserve">. </w:t>
      </w:r>
    </w:p>
    <w:p w:rsidR="00E27EBF" w:rsidRPr="00E32634" w:rsidRDefault="00E32634" w:rsidP="00E27EBF">
      <w:pPr>
        <w:pStyle w:val="Paragraphedeliste"/>
        <w:numPr>
          <w:ilvl w:val="0"/>
          <w:numId w:val="1"/>
        </w:numPr>
        <w:bidi/>
        <w:spacing w:after="120"/>
        <w:ind w:left="140" w:right="0" w:firstLine="1"/>
        <w:rPr>
          <w:rFonts w:ascii="Traditional Arabic" w:hAnsi="Traditional Arabic" w:cs="Traditional Arabic"/>
          <w:b/>
          <w:bCs/>
          <w:i/>
          <w:iCs/>
          <w:sz w:val="28"/>
          <w:szCs w:val="28"/>
        </w:rPr>
      </w:pPr>
      <w:r>
        <w:rPr>
          <w:rFonts w:ascii="Traditional Arabic" w:hAnsi="Traditional Arabic" w:cs="Traditional Arabic"/>
          <w:sz w:val="28"/>
          <w:szCs w:val="28"/>
        </w:rPr>
        <w:t> </w:t>
      </w:r>
      <w:r w:rsidRPr="00E32634">
        <w:rPr>
          <w:rFonts w:ascii="Traditional Arabic" w:hAnsi="Traditional Arabic" w:cs="Traditional Arabic" w:hint="cs"/>
          <w:b/>
          <w:bCs/>
          <w:sz w:val="28"/>
          <w:szCs w:val="28"/>
          <w:rtl/>
          <w:lang w:bidi="ar-TN"/>
        </w:rPr>
        <w:t xml:space="preserve">وصل تسليم عينات </w:t>
      </w:r>
    </w:p>
    <w:p w:rsidR="00DD09EC" w:rsidRPr="00F31A11" w:rsidRDefault="00DD09EC" w:rsidP="00F31A11">
      <w:pPr>
        <w:shd w:val="clear" w:color="auto" w:fill="D9D9D9" w:themeFill="background1" w:themeFillShade="D9"/>
        <w:tabs>
          <w:tab w:val="left" w:pos="2947"/>
        </w:tabs>
        <w:bidi/>
        <w:ind w:left="140"/>
        <w:rPr>
          <w:rFonts w:ascii="Traditional Arabic" w:hAnsi="Traditional Arabic" w:cs="Traditional Arabic"/>
          <w:b/>
          <w:bCs/>
          <w:sz w:val="28"/>
          <w:szCs w:val="28"/>
        </w:rPr>
      </w:pPr>
      <w:r w:rsidRPr="00F31A11">
        <w:rPr>
          <w:rFonts w:ascii="Traditional Arabic" w:hAnsi="Traditional Arabic" w:cs="Traditional Arabic" w:hint="cs"/>
          <w:b/>
          <w:bCs/>
          <w:sz w:val="28"/>
          <w:szCs w:val="28"/>
          <w:rtl/>
        </w:rPr>
        <w:t>الفصل 04: فتح العروض</w:t>
      </w:r>
    </w:p>
    <w:p w:rsidR="00DD09EC" w:rsidRPr="00DD09EC" w:rsidRDefault="00DD09EC" w:rsidP="00DD09EC">
      <w:pPr>
        <w:bidi/>
        <w:spacing w:after="120"/>
        <w:ind w:left="140"/>
        <w:rPr>
          <w:rFonts w:ascii="Traditional Arabic" w:hAnsi="Traditional Arabic" w:cs="Traditional Arabic"/>
          <w:sz w:val="28"/>
          <w:szCs w:val="28"/>
          <w:rtl/>
        </w:rPr>
      </w:pPr>
      <w:r w:rsidRPr="00DD09EC">
        <w:rPr>
          <w:rFonts w:ascii="Traditional Arabic" w:hAnsi="Traditional Arabic" w:cs="Traditional Arabic" w:hint="cs"/>
          <w:sz w:val="28"/>
          <w:szCs w:val="28"/>
          <w:rtl/>
        </w:rPr>
        <w:t>تقوم لجنة فتح العروض بفتح كل الظروف المحتوية على العروض المالية وا</w:t>
      </w:r>
      <w:r w:rsidR="00F31A11">
        <w:rPr>
          <w:rFonts w:ascii="Traditional Arabic" w:hAnsi="Traditional Arabic" w:cs="Traditional Arabic" w:hint="cs"/>
          <w:sz w:val="28"/>
          <w:szCs w:val="28"/>
          <w:rtl/>
        </w:rPr>
        <w:t xml:space="preserve">الوثائق الإدارية </w:t>
      </w:r>
      <w:r w:rsidRPr="00DD09EC">
        <w:rPr>
          <w:rFonts w:ascii="Traditional Arabic" w:hAnsi="Traditional Arabic" w:cs="Traditional Arabic" w:hint="cs"/>
          <w:sz w:val="28"/>
          <w:szCs w:val="28"/>
          <w:rtl/>
        </w:rPr>
        <w:t xml:space="preserve">الواردة في الآجال المحددة وذلك في جلسة واحدة </w:t>
      </w:r>
      <w:r w:rsidRPr="00DD09EC">
        <w:rPr>
          <w:rFonts w:ascii="Traditional Arabic" w:hAnsi="Traditional Arabic" w:cs="Traditional Arabic" w:hint="cs"/>
          <w:b/>
          <w:bCs/>
          <w:sz w:val="28"/>
          <w:szCs w:val="28"/>
          <w:rtl/>
        </w:rPr>
        <w:t>وتقصى آليا</w:t>
      </w:r>
      <w:r w:rsidRPr="00DD09EC">
        <w:rPr>
          <w:rFonts w:ascii="Traditional Arabic" w:hAnsi="Traditional Arabic" w:cs="Traditional Arabic" w:hint="cs"/>
          <w:sz w:val="28"/>
          <w:szCs w:val="28"/>
          <w:rtl/>
        </w:rPr>
        <w:t xml:space="preserve"> العروض في الحالات التالية: </w:t>
      </w:r>
    </w:p>
    <w:p w:rsidR="00DD09EC" w:rsidRPr="00DD09EC" w:rsidRDefault="00DD09EC" w:rsidP="00DD09EC">
      <w:pPr>
        <w:pStyle w:val="Paragraphedeliste"/>
        <w:numPr>
          <w:ilvl w:val="0"/>
          <w:numId w:val="2"/>
        </w:numPr>
        <w:bidi/>
        <w:spacing w:after="120"/>
        <w:ind w:left="140" w:right="0" w:firstLine="1"/>
        <w:rPr>
          <w:rFonts w:ascii="Andalus" w:hAnsi="Andalus" w:cs="Andalus"/>
          <w:sz w:val="28"/>
          <w:szCs w:val="28"/>
        </w:rPr>
      </w:pPr>
      <w:r w:rsidRPr="00DD09EC">
        <w:rPr>
          <w:rFonts w:ascii="Traditional Arabic" w:hAnsi="Traditional Arabic" w:cs="Traditional Arabic" w:hint="cs"/>
          <w:sz w:val="28"/>
          <w:szCs w:val="28"/>
          <w:rtl/>
        </w:rPr>
        <w:t>العروض الواردة أو المسلمة بعد آخر أجل لتقديم العروض.</w:t>
      </w:r>
    </w:p>
    <w:p w:rsidR="00DD09EC" w:rsidRPr="00DD09EC" w:rsidRDefault="00DD09EC" w:rsidP="00C609F1">
      <w:pPr>
        <w:pStyle w:val="Paragraphedeliste"/>
        <w:numPr>
          <w:ilvl w:val="0"/>
          <w:numId w:val="2"/>
        </w:numPr>
        <w:bidi/>
        <w:spacing w:after="120"/>
        <w:ind w:right="0" w:hanging="220"/>
        <w:rPr>
          <w:rFonts w:ascii="Traditional Arabic" w:hAnsi="Traditional Arabic" w:cs="Traditional Arabic"/>
          <w:i/>
          <w:iCs/>
          <w:sz w:val="28"/>
          <w:szCs w:val="28"/>
          <w:rtl/>
        </w:rPr>
      </w:pPr>
      <w:r w:rsidRPr="00DD09EC">
        <w:rPr>
          <w:rFonts w:ascii="Traditional Arabic" w:hAnsi="Traditional Arabic" w:cs="Traditional Arabic" w:hint="cs"/>
          <w:sz w:val="28"/>
          <w:szCs w:val="28"/>
          <w:rtl/>
        </w:rPr>
        <w:t>عدم وجود جدول الأسعار الفردية والعرض المالي</w:t>
      </w:r>
      <w:r w:rsidR="00F31A11" w:rsidRPr="00E035FC">
        <w:rPr>
          <w:rFonts w:ascii="Traditional Arabic" w:hAnsi="Traditional Arabic" w:cs="Traditional Arabic"/>
          <w:sz w:val="28"/>
          <w:szCs w:val="28"/>
          <w:rtl/>
        </w:rPr>
        <w:t>(</w:t>
      </w:r>
      <w:r w:rsidR="00F31A11" w:rsidRPr="00E035FC">
        <w:rPr>
          <w:rFonts w:ascii="Traditional Arabic" w:hAnsi="Traditional Arabic" w:cs="Traditional Arabic" w:hint="cs"/>
          <w:b/>
          <w:bCs/>
          <w:sz w:val="28"/>
          <w:szCs w:val="28"/>
          <w:rtl/>
        </w:rPr>
        <w:t>الملحق عدد 0</w:t>
      </w:r>
      <w:r w:rsidR="00F31A11">
        <w:rPr>
          <w:rFonts w:ascii="Traditional Arabic" w:hAnsi="Traditional Arabic" w:cs="Traditional Arabic" w:hint="cs"/>
          <w:b/>
          <w:bCs/>
          <w:sz w:val="28"/>
          <w:szCs w:val="28"/>
          <w:rtl/>
        </w:rPr>
        <w:t>6</w:t>
      </w:r>
      <w:r w:rsidR="00F31A11" w:rsidRPr="00E035FC">
        <w:rPr>
          <w:rFonts w:ascii="Traditional Arabic" w:hAnsi="Traditional Arabic" w:cs="Traditional Arabic"/>
          <w:sz w:val="28"/>
          <w:szCs w:val="28"/>
          <w:rtl/>
        </w:rPr>
        <w:t>)</w:t>
      </w:r>
      <w:r w:rsidRPr="00DD09EC">
        <w:rPr>
          <w:rFonts w:ascii="Traditional Arabic" w:hAnsi="Traditional Arabic" w:cs="Traditional Arabic" w:hint="cs"/>
          <w:sz w:val="28"/>
          <w:szCs w:val="28"/>
          <w:rtl/>
        </w:rPr>
        <w:t>.</w:t>
      </w:r>
    </w:p>
    <w:p w:rsidR="00746A5C" w:rsidRPr="00994E2A" w:rsidRDefault="00746A5C" w:rsidP="00DD09EC">
      <w:pPr>
        <w:shd w:val="clear" w:color="auto" w:fill="D9D9D9" w:themeFill="background1" w:themeFillShade="D9"/>
        <w:tabs>
          <w:tab w:val="left" w:pos="2947"/>
        </w:tabs>
        <w:bidi/>
        <w:ind w:left="140"/>
        <w:rPr>
          <w:rFonts w:ascii="Traditional Arabic" w:hAnsi="Traditional Arabic" w:cs="Traditional Arabic"/>
          <w:b/>
          <w:bCs/>
          <w:sz w:val="28"/>
          <w:szCs w:val="28"/>
          <w:rtl/>
        </w:rPr>
      </w:pPr>
      <w:r w:rsidRPr="00994E2A">
        <w:rPr>
          <w:rFonts w:ascii="Traditional Arabic" w:hAnsi="Traditional Arabic" w:cs="Traditional Arabic" w:hint="cs"/>
          <w:b/>
          <w:bCs/>
          <w:sz w:val="28"/>
          <w:szCs w:val="28"/>
          <w:rtl/>
        </w:rPr>
        <w:t xml:space="preserve">الفصل </w:t>
      </w:r>
      <w:r w:rsidR="00DD09EC">
        <w:rPr>
          <w:rFonts w:ascii="Traditional Arabic" w:hAnsi="Traditional Arabic" w:cs="Traditional Arabic" w:hint="cs"/>
          <w:b/>
          <w:bCs/>
          <w:sz w:val="28"/>
          <w:szCs w:val="28"/>
          <w:rtl/>
        </w:rPr>
        <w:t>05</w:t>
      </w:r>
      <w:r w:rsidRPr="00994E2A">
        <w:rPr>
          <w:rFonts w:ascii="Traditional Arabic" w:hAnsi="Traditional Arabic" w:cs="Traditional Arabic" w:hint="cs"/>
          <w:b/>
          <w:bCs/>
          <w:sz w:val="28"/>
          <w:szCs w:val="28"/>
          <w:rtl/>
        </w:rPr>
        <w:t xml:space="preserve">: </w:t>
      </w:r>
      <w:r w:rsidR="00E9049D">
        <w:rPr>
          <w:rFonts w:ascii="Traditional Arabic" w:hAnsi="Traditional Arabic" w:cs="Traditional Arabic" w:hint="cs"/>
          <w:b/>
          <w:bCs/>
          <w:sz w:val="28"/>
          <w:szCs w:val="28"/>
          <w:rtl/>
        </w:rPr>
        <w:t>طبيعة الأثمان</w:t>
      </w:r>
      <w:r w:rsidR="00E9049D">
        <w:rPr>
          <w:rFonts w:ascii="Traditional Arabic" w:hAnsi="Traditional Arabic" w:cs="Traditional Arabic"/>
          <w:b/>
          <w:bCs/>
          <w:sz w:val="28"/>
          <w:szCs w:val="28"/>
          <w:rtl/>
        </w:rPr>
        <w:tab/>
      </w:r>
    </w:p>
    <w:p w:rsidR="0012134E" w:rsidRDefault="00E9049D" w:rsidP="00C609F1">
      <w:pPr>
        <w:bidi/>
        <w:spacing w:after="120"/>
        <w:ind w:left="140"/>
        <w:rPr>
          <w:rFonts w:ascii="Traditional Arabic" w:hAnsi="Traditional Arabic" w:cs="Traditional Arabic"/>
          <w:sz w:val="28"/>
          <w:szCs w:val="28"/>
          <w:rtl/>
        </w:rPr>
      </w:pPr>
      <w:r>
        <w:rPr>
          <w:rFonts w:ascii="Traditional Arabic" w:hAnsi="Traditional Arabic" w:cs="Traditional Arabic" w:hint="cs"/>
          <w:sz w:val="28"/>
          <w:szCs w:val="28"/>
          <w:rtl/>
        </w:rPr>
        <w:t xml:space="preserve">تعتبر الأسعار المقدمة ثابتة وغير قابلة للمراجعة دون أن يطالب المزوّد بأي تغيير أو تحوير طيلة المدّة المحددة بالفصل </w:t>
      </w:r>
      <w:r w:rsidR="00C95C5B">
        <w:rPr>
          <w:rFonts w:ascii="Traditional Arabic" w:hAnsi="Traditional Arabic" w:cs="Traditional Arabic" w:hint="cs"/>
          <w:sz w:val="28"/>
          <w:szCs w:val="28"/>
          <w:rtl/>
        </w:rPr>
        <w:t>عدد 07</w:t>
      </w:r>
      <w:r>
        <w:rPr>
          <w:rFonts w:ascii="Traditional Arabic" w:hAnsi="Traditional Arabic" w:cs="Traditional Arabic" w:hint="cs"/>
          <w:sz w:val="28"/>
          <w:szCs w:val="28"/>
          <w:rtl/>
        </w:rPr>
        <w:t xml:space="preserve"> من هذه الاستشارة. </w:t>
      </w:r>
    </w:p>
    <w:p w:rsidR="0012134E" w:rsidRDefault="0012134E" w:rsidP="00F31A11">
      <w:pPr>
        <w:shd w:val="clear" w:color="auto" w:fill="D9D9D9" w:themeFill="background1" w:themeFillShade="D9"/>
        <w:tabs>
          <w:tab w:val="left" w:pos="2947"/>
        </w:tabs>
        <w:bidi/>
        <w:ind w:left="140"/>
        <w:rPr>
          <w:rFonts w:ascii="Traditional Arabic" w:hAnsi="Traditional Arabic" w:cs="Traditional Arabic"/>
          <w:b/>
          <w:bCs/>
          <w:sz w:val="28"/>
          <w:szCs w:val="28"/>
          <w:rtl/>
        </w:rPr>
      </w:pPr>
      <w:r w:rsidRPr="00F31A11">
        <w:rPr>
          <w:rFonts w:ascii="Traditional Arabic" w:hAnsi="Traditional Arabic" w:cs="Traditional Arabic" w:hint="cs"/>
          <w:b/>
          <w:bCs/>
          <w:sz w:val="28"/>
          <w:szCs w:val="28"/>
          <w:rtl/>
        </w:rPr>
        <w:t xml:space="preserve">الفصل </w:t>
      </w:r>
      <w:r w:rsidR="0024020F" w:rsidRPr="00F31A11">
        <w:rPr>
          <w:rFonts w:ascii="Traditional Arabic" w:hAnsi="Traditional Arabic" w:cs="Traditional Arabic" w:hint="cs"/>
          <w:b/>
          <w:bCs/>
          <w:sz w:val="28"/>
          <w:szCs w:val="28"/>
          <w:rtl/>
        </w:rPr>
        <w:t>06</w:t>
      </w:r>
      <w:r w:rsidR="00F31A11">
        <w:rPr>
          <w:rFonts w:ascii="Traditional Arabic" w:hAnsi="Traditional Arabic" w:cs="Traditional Arabic" w:hint="cs"/>
          <w:b/>
          <w:bCs/>
          <w:sz w:val="28"/>
          <w:szCs w:val="28"/>
          <w:rtl/>
        </w:rPr>
        <w:t>:</w:t>
      </w:r>
      <w:r w:rsidRPr="00F31A11">
        <w:rPr>
          <w:rFonts w:ascii="Traditional Arabic" w:hAnsi="Traditional Arabic" w:cs="Traditional Arabic" w:hint="cs"/>
          <w:b/>
          <w:bCs/>
          <w:sz w:val="28"/>
          <w:szCs w:val="28"/>
          <w:rtl/>
        </w:rPr>
        <w:t>طريقة الخلاص</w:t>
      </w:r>
    </w:p>
    <w:p w:rsidR="0012134E" w:rsidRDefault="0012134E" w:rsidP="0012134E">
      <w:pPr>
        <w:bidi/>
        <w:spacing w:after="120"/>
        <w:ind w:left="140"/>
        <w:rPr>
          <w:rFonts w:ascii="Traditional Arabic" w:hAnsi="Traditional Arabic" w:cs="Traditional Arabic"/>
          <w:sz w:val="28"/>
          <w:szCs w:val="28"/>
          <w:rtl/>
        </w:rPr>
      </w:pPr>
      <w:r w:rsidRPr="0012134E">
        <w:rPr>
          <w:rFonts w:ascii="Traditional Arabic" w:hAnsi="Traditional Arabic" w:cs="Traditional Arabic" w:hint="cs"/>
          <w:sz w:val="28"/>
          <w:szCs w:val="28"/>
          <w:rtl/>
        </w:rPr>
        <w:t>يتمّ خلاص الفواتير المقدمة من طرف المزوّد بتحويل بريدي أو بنكي لحساب المزوّد.</w:t>
      </w:r>
    </w:p>
    <w:p w:rsidR="002A1B2E" w:rsidRPr="002A1B2E" w:rsidRDefault="002A1B2E" w:rsidP="001B3B18">
      <w:pPr>
        <w:bidi/>
        <w:spacing w:after="120"/>
        <w:ind w:left="140"/>
        <w:rPr>
          <w:rFonts w:ascii="Traditional Arabic" w:hAnsi="Traditional Arabic" w:cs="Traditional Arabic"/>
          <w:sz w:val="28"/>
          <w:szCs w:val="28"/>
          <w:rtl/>
        </w:rPr>
      </w:pPr>
      <w:r>
        <w:rPr>
          <w:rFonts w:ascii="Traditional Arabic" w:hAnsi="Traditional Arabic" w:cs="Traditional Arabic" w:hint="cs"/>
          <w:sz w:val="28"/>
          <w:szCs w:val="28"/>
          <w:rtl/>
        </w:rPr>
        <w:t>يكلف العون المحاسب للمعهد العالي للإعلامية بخلاص الفواتير المذكورة.</w:t>
      </w:r>
    </w:p>
    <w:p w:rsidR="00746A5C" w:rsidRPr="001B3B18" w:rsidRDefault="00746A5C" w:rsidP="0024020F">
      <w:pPr>
        <w:shd w:val="clear" w:color="auto" w:fill="D9D9D9" w:themeFill="background1" w:themeFillShade="D9"/>
        <w:bidi/>
        <w:ind w:left="140"/>
        <w:rPr>
          <w:rFonts w:ascii="Traditional Arabic" w:hAnsi="Traditional Arabic" w:cs="Traditional Arabic"/>
          <w:b/>
          <w:bCs/>
          <w:sz w:val="28"/>
          <w:szCs w:val="28"/>
          <w:rtl/>
        </w:rPr>
      </w:pPr>
      <w:r w:rsidRPr="001B3B18">
        <w:rPr>
          <w:rFonts w:ascii="Traditional Arabic" w:hAnsi="Traditional Arabic" w:cs="Traditional Arabic" w:hint="cs"/>
          <w:b/>
          <w:bCs/>
          <w:sz w:val="28"/>
          <w:szCs w:val="28"/>
          <w:rtl/>
        </w:rPr>
        <w:t xml:space="preserve">الفصل </w:t>
      </w:r>
      <w:r w:rsidR="0024020F">
        <w:rPr>
          <w:rFonts w:ascii="Traditional Arabic" w:hAnsi="Traditional Arabic" w:cs="Traditional Arabic" w:hint="cs"/>
          <w:b/>
          <w:bCs/>
          <w:sz w:val="28"/>
          <w:szCs w:val="28"/>
          <w:rtl/>
        </w:rPr>
        <w:t>07</w:t>
      </w:r>
      <w:r w:rsidRPr="001B3B18">
        <w:rPr>
          <w:rFonts w:ascii="Traditional Arabic" w:hAnsi="Traditional Arabic" w:cs="Traditional Arabic" w:hint="cs"/>
          <w:b/>
          <w:bCs/>
          <w:sz w:val="28"/>
          <w:szCs w:val="28"/>
          <w:rtl/>
        </w:rPr>
        <w:t>: مدّة صلوحية العرض:</w:t>
      </w:r>
    </w:p>
    <w:p w:rsidR="00746A5C" w:rsidRDefault="00746A5C" w:rsidP="00746A5C">
      <w:pPr>
        <w:pStyle w:val="Paragraphedeliste"/>
        <w:bidi/>
        <w:spacing w:after="120"/>
        <w:ind w:left="140" w:right="0"/>
        <w:rPr>
          <w:rFonts w:ascii="Traditional Arabic" w:hAnsi="Traditional Arabic" w:cs="Traditional Arabic"/>
          <w:sz w:val="28"/>
          <w:szCs w:val="28"/>
          <w:rtl/>
        </w:rPr>
      </w:pPr>
      <w:r w:rsidRPr="001B3B18">
        <w:rPr>
          <w:rFonts w:ascii="Traditional Arabic" w:hAnsi="Traditional Arabic" w:cs="Traditional Arabic" w:hint="cs"/>
          <w:sz w:val="28"/>
          <w:szCs w:val="28"/>
          <w:rtl/>
        </w:rPr>
        <w:t>بمجرّدتقديمالعرض،يبقىكلعارضملزمابعرضهمدّة</w:t>
      </w:r>
      <w:r w:rsidRPr="001B3B18">
        <w:rPr>
          <w:rFonts w:ascii="Traditional Arabic" w:hAnsi="Traditional Arabic" w:cs="Traditional Arabic" w:hint="cs"/>
          <w:sz w:val="28"/>
          <w:szCs w:val="28"/>
          <w:rtl/>
          <w:lang w:bidi="ar-TN"/>
        </w:rPr>
        <w:t>ستون</w:t>
      </w:r>
      <w:r w:rsidR="00C609F1" w:rsidRPr="001B3B18">
        <w:rPr>
          <w:rFonts w:ascii="Traditional Arabic" w:hAnsi="Traditional Arabic" w:cs="Traditional Arabic" w:hint="cs"/>
          <w:sz w:val="28"/>
          <w:szCs w:val="28"/>
          <w:rtl/>
        </w:rPr>
        <w:t>(60</w:t>
      </w:r>
      <w:r w:rsidRPr="001B3B18">
        <w:rPr>
          <w:rFonts w:ascii="Traditional Arabic" w:hAnsi="Traditional Arabic" w:cs="Traditional Arabic"/>
          <w:sz w:val="28"/>
          <w:szCs w:val="28"/>
          <w:rtl/>
        </w:rPr>
        <w:t xml:space="preserve">) </w:t>
      </w:r>
      <w:r w:rsidRPr="001B3B18">
        <w:rPr>
          <w:rFonts w:ascii="Traditional Arabic" w:hAnsi="Traditional Arabic" w:cs="Traditional Arabic" w:hint="cs"/>
          <w:sz w:val="28"/>
          <w:szCs w:val="28"/>
          <w:rtl/>
        </w:rPr>
        <w:t>يوماابتداء</w:t>
      </w:r>
      <w:r w:rsidRPr="001B3B18">
        <w:rPr>
          <w:rFonts w:ascii="Traditional Arabic" w:hAnsi="Traditional Arabic" w:cs="Traditional Arabic" w:hint="cs"/>
          <w:sz w:val="28"/>
          <w:szCs w:val="28"/>
          <w:rtl/>
          <w:lang w:bidi="ar-TN"/>
        </w:rPr>
        <w:t xml:space="preserve">ا </w:t>
      </w:r>
      <w:r w:rsidRPr="001B3B18">
        <w:rPr>
          <w:rFonts w:ascii="Traditional Arabic" w:hAnsi="Traditional Arabic" w:cs="Traditional Arabic" w:hint="cs"/>
          <w:sz w:val="28"/>
          <w:szCs w:val="28"/>
          <w:rtl/>
        </w:rPr>
        <w:t>من اليوم الموالي للتاريخ الأقصى المحدد لقبول العروض. وبناء على ذلك، يعتبر العارض قد قام بوسائله الخاصة وتحت كامل مسؤوليته بجمع كل المعلومات والبيانات التي يراها لازمة لتقديم عرضه ولحسن تنفيذ التزاماته</w:t>
      </w:r>
      <w:r w:rsidRPr="001B3B18">
        <w:rPr>
          <w:rFonts w:ascii="Traditional Arabic" w:hAnsi="Traditional Arabic" w:cs="Traditional Arabic"/>
          <w:sz w:val="28"/>
          <w:szCs w:val="28"/>
          <w:rtl/>
        </w:rPr>
        <w:t>.</w:t>
      </w:r>
    </w:p>
    <w:p w:rsidR="00746A5C" w:rsidRDefault="00746A5C" w:rsidP="0024020F">
      <w:pPr>
        <w:shd w:val="clear" w:color="auto" w:fill="D9D9D9" w:themeFill="background1" w:themeFillShade="D9"/>
        <w:bidi/>
        <w:ind w:left="140"/>
        <w:rPr>
          <w:rFonts w:ascii="Andalus" w:hAnsi="Andalus" w:cs="Andalus"/>
          <w:b/>
          <w:bCs/>
          <w:sz w:val="36"/>
          <w:szCs w:val="36"/>
          <w:rtl/>
        </w:rPr>
      </w:pPr>
      <w:r w:rsidRPr="00994E2A">
        <w:rPr>
          <w:rFonts w:ascii="Traditional Arabic" w:hAnsi="Traditional Arabic" w:cs="Traditional Arabic" w:hint="cs"/>
          <w:b/>
          <w:bCs/>
          <w:sz w:val="28"/>
          <w:szCs w:val="28"/>
          <w:rtl/>
        </w:rPr>
        <w:t xml:space="preserve">الفصل </w:t>
      </w:r>
      <w:r w:rsidR="0024020F">
        <w:rPr>
          <w:rFonts w:ascii="Traditional Arabic" w:hAnsi="Traditional Arabic" w:cs="Traditional Arabic" w:hint="cs"/>
          <w:b/>
          <w:bCs/>
          <w:sz w:val="28"/>
          <w:szCs w:val="28"/>
          <w:rtl/>
        </w:rPr>
        <w:t>08</w:t>
      </w:r>
      <w:r w:rsidRPr="00994E2A">
        <w:rPr>
          <w:rFonts w:ascii="Traditional Arabic" w:hAnsi="Traditional Arabic" w:cs="Traditional Arabic" w:hint="cs"/>
          <w:b/>
          <w:bCs/>
          <w:sz w:val="28"/>
          <w:szCs w:val="28"/>
          <w:rtl/>
        </w:rPr>
        <w:t>: منهجية فرز العروض</w:t>
      </w:r>
      <w:r>
        <w:rPr>
          <w:rFonts w:ascii="Andalus" w:hAnsi="Andalus" w:cs="Andalus"/>
          <w:b/>
          <w:bCs/>
          <w:sz w:val="36"/>
          <w:szCs w:val="36"/>
          <w:rtl/>
        </w:rPr>
        <w:tab/>
      </w:r>
    </w:p>
    <w:p w:rsidR="00746A5C" w:rsidRDefault="00746A5C" w:rsidP="006A4788">
      <w:pPr>
        <w:pStyle w:val="Paragraphedeliste"/>
        <w:bidi/>
        <w:spacing w:after="120"/>
        <w:ind w:left="141" w:right="0"/>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 xml:space="preserve">تنقسم منهجية الفرز إلى مرحلتين: </w:t>
      </w:r>
    </w:p>
    <w:p w:rsidR="00746A5C" w:rsidRDefault="00746A5C" w:rsidP="00746A5C">
      <w:pPr>
        <w:pStyle w:val="Paragraphedeliste"/>
        <w:numPr>
          <w:ilvl w:val="0"/>
          <w:numId w:val="1"/>
        </w:numPr>
        <w:bidi/>
        <w:spacing w:after="120"/>
        <w:ind w:left="140" w:right="0" w:firstLine="1"/>
        <w:rPr>
          <w:rFonts w:ascii="Traditional Arabic" w:hAnsi="Traditional Arabic" w:cs="Traditional Arabic"/>
          <w:sz w:val="28"/>
          <w:szCs w:val="28"/>
        </w:rPr>
      </w:pPr>
      <w:r w:rsidRPr="006F1C99">
        <w:rPr>
          <w:rFonts w:ascii="Traditional Arabic" w:hAnsi="Traditional Arabic" w:cs="Traditional Arabic"/>
          <w:sz w:val="28"/>
          <w:szCs w:val="28"/>
          <w:rtl/>
        </w:rPr>
        <w:t>تتولى لجنة الفرز</w:t>
      </w:r>
      <w:r>
        <w:rPr>
          <w:rFonts w:ascii="Traditional Arabic" w:hAnsi="Traditional Arabic" w:cs="Traditional Arabic" w:hint="cs"/>
          <w:sz w:val="28"/>
          <w:szCs w:val="28"/>
          <w:rtl/>
        </w:rPr>
        <w:t xml:space="preserve"> في مرحلة أولى، من التثبت من صحة الوثائق المكونة للعرض المالي وتصحيح الأخطاء الحسابية والمادية عند الاقتضاء ثم ترتيب جميع العروض المالية تصاعديا.</w:t>
      </w:r>
    </w:p>
    <w:p w:rsidR="00746A5C" w:rsidRPr="00065E01" w:rsidRDefault="00746A5C" w:rsidP="006A4788">
      <w:pPr>
        <w:pStyle w:val="Paragraphedeliste"/>
        <w:numPr>
          <w:ilvl w:val="0"/>
          <w:numId w:val="1"/>
        </w:numPr>
        <w:bidi/>
        <w:spacing w:after="120"/>
        <w:ind w:left="140" w:right="0" w:firstLine="1"/>
        <w:rPr>
          <w:rFonts w:ascii="Traditional Arabic" w:hAnsi="Traditional Arabic" w:cs="Traditional Arabic"/>
          <w:sz w:val="28"/>
          <w:szCs w:val="28"/>
          <w:rtl/>
        </w:rPr>
      </w:pPr>
      <w:r>
        <w:rPr>
          <w:rFonts w:ascii="Traditional Arabic" w:hAnsi="Traditional Arabic" w:cs="Traditional Arabic" w:hint="cs"/>
          <w:sz w:val="28"/>
          <w:szCs w:val="28"/>
          <w:rtl/>
        </w:rPr>
        <w:t xml:space="preserve">تتولى لجنة الفرز في مرحلة ثانية </w:t>
      </w:r>
      <w:r w:rsidRPr="00E32634">
        <w:rPr>
          <w:rFonts w:ascii="Traditional Arabic" w:hAnsi="Traditional Arabic" w:cs="Traditional Arabic" w:hint="cs"/>
          <w:b/>
          <w:bCs/>
          <w:sz w:val="28"/>
          <w:szCs w:val="28"/>
          <w:rtl/>
        </w:rPr>
        <w:t xml:space="preserve">التثبت في </w:t>
      </w:r>
      <w:r w:rsidR="00E32634" w:rsidRPr="00E32634">
        <w:rPr>
          <w:rFonts w:ascii="Traditional Arabic" w:hAnsi="Traditional Arabic" w:cs="Traditional Arabic" w:hint="cs"/>
          <w:b/>
          <w:bCs/>
          <w:sz w:val="28"/>
          <w:szCs w:val="28"/>
          <w:rtl/>
        </w:rPr>
        <w:t>العينة</w:t>
      </w:r>
      <w:r w:rsidRPr="00E32634">
        <w:rPr>
          <w:rFonts w:ascii="Traditional Arabic" w:hAnsi="Traditional Arabic" w:cs="Traditional Arabic" w:hint="cs"/>
          <w:b/>
          <w:bCs/>
          <w:sz w:val="28"/>
          <w:szCs w:val="28"/>
          <w:rtl/>
        </w:rPr>
        <w:t xml:space="preserve"> المقدّم</w:t>
      </w:r>
      <w:r w:rsidR="00E32634" w:rsidRPr="00E32634">
        <w:rPr>
          <w:rFonts w:ascii="Traditional Arabic" w:hAnsi="Traditional Arabic" w:cs="Traditional Arabic" w:hint="cs"/>
          <w:b/>
          <w:bCs/>
          <w:sz w:val="28"/>
          <w:szCs w:val="28"/>
          <w:rtl/>
        </w:rPr>
        <w:t>ة</w:t>
      </w:r>
      <w:r>
        <w:rPr>
          <w:rFonts w:ascii="Traditional Arabic" w:hAnsi="Traditional Arabic" w:cs="Traditional Arabic" w:hint="cs"/>
          <w:sz w:val="28"/>
          <w:szCs w:val="28"/>
          <w:rtl/>
        </w:rPr>
        <w:t xml:space="preserve"> من قبل صاحب العرض المالي الأقل ثمنا وتقترح اسناده الطلبية في صورة مطابقته لكراس الشروط.</w:t>
      </w:r>
    </w:p>
    <w:p w:rsidR="00746A5C" w:rsidRDefault="00746A5C" w:rsidP="00746A5C">
      <w:pPr>
        <w:pStyle w:val="Paragraphedeliste"/>
        <w:bidi/>
        <w:spacing w:after="120"/>
        <w:ind w:left="140" w:right="0"/>
        <w:rPr>
          <w:rFonts w:ascii="Traditional Arabic" w:hAnsi="Traditional Arabic" w:cs="Traditional Arabic"/>
          <w:sz w:val="28"/>
          <w:szCs w:val="28"/>
          <w:rtl/>
        </w:rPr>
      </w:pPr>
      <w:r>
        <w:rPr>
          <w:rFonts w:ascii="Traditional Arabic" w:hAnsi="Traditional Arabic" w:cs="Traditional Arabic" w:hint="cs"/>
          <w:sz w:val="28"/>
          <w:szCs w:val="28"/>
          <w:rtl/>
        </w:rPr>
        <w:t xml:space="preserve">إذا تبيّن أن </w:t>
      </w:r>
      <w:r w:rsidR="00E32634">
        <w:rPr>
          <w:rFonts w:ascii="Traditional Arabic" w:hAnsi="Traditional Arabic" w:cs="Traditional Arabic" w:hint="cs"/>
          <w:sz w:val="28"/>
          <w:szCs w:val="28"/>
          <w:rtl/>
        </w:rPr>
        <w:t>العينة</w:t>
      </w:r>
      <w:r w:rsidR="007B63DD">
        <w:rPr>
          <w:rFonts w:ascii="Traditional Arabic" w:hAnsi="Traditional Arabic" w:cs="Traditional Arabic" w:hint="cs"/>
          <w:sz w:val="28"/>
          <w:szCs w:val="28"/>
          <w:rtl/>
        </w:rPr>
        <w:t>ذات جودة متدنية</w:t>
      </w:r>
      <w:r>
        <w:rPr>
          <w:rFonts w:ascii="Traditional Arabic" w:hAnsi="Traditional Arabic" w:cs="Traditional Arabic" w:hint="cs"/>
          <w:sz w:val="28"/>
          <w:szCs w:val="28"/>
          <w:rtl/>
        </w:rPr>
        <w:t xml:space="preserve"> يتمّ اعتماد نفس المنهجية بالنسبة </w:t>
      </w:r>
      <w:r>
        <w:rPr>
          <w:rFonts w:ascii="Traditional Arabic" w:hAnsi="Traditional Arabic" w:cs="Traditional Arabic" w:hint="cs"/>
          <w:sz w:val="28"/>
          <w:szCs w:val="28"/>
          <w:rtl/>
          <w:lang w:bidi="ar-TN"/>
        </w:rPr>
        <w:t>لل</w:t>
      </w:r>
      <w:r>
        <w:rPr>
          <w:rFonts w:ascii="Traditional Arabic" w:hAnsi="Traditional Arabic" w:cs="Traditional Arabic" w:hint="cs"/>
          <w:sz w:val="28"/>
          <w:szCs w:val="28"/>
          <w:rtl/>
        </w:rPr>
        <w:t>عروض المنافسة حسب ترتيبها المالي التصاعدي.</w:t>
      </w:r>
    </w:p>
    <w:p w:rsidR="00746A5C" w:rsidRPr="00065E01" w:rsidRDefault="00746A5C" w:rsidP="00746A5C">
      <w:pPr>
        <w:pStyle w:val="Paragraphedeliste"/>
        <w:bidi/>
        <w:spacing w:after="120"/>
        <w:ind w:left="140" w:right="0"/>
        <w:rPr>
          <w:rFonts w:ascii="Traditional Arabic" w:hAnsi="Traditional Arabic" w:cs="Traditional Arabic"/>
          <w:b/>
          <w:bCs/>
          <w:sz w:val="28"/>
          <w:szCs w:val="28"/>
          <w:rtl/>
        </w:rPr>
      </w:pPr>
      <w:r w:rsidRPr="006E24EE">
        <w:rPr>
          <w:rFonts w:ascii="Traditional Arabic" w:hAnsi="Traditional Arabic" w:cs="Traditional Arabic" w:hint="cs"/>
          <w:b/>
          <w:bCs/>
          <w:sz w:val="28"/>
          <w:szCs w:val="28"/>
          <w:rtl/>
        </w:rPr>
        <w:t xml:space="preserve">تجدر الإشارة إلى أنّه بمجرّد اقتراح اسناد </w:t>
      </w:r>
      <w:r w:rsidR="007B63DD">
        <w:rPr>
          <w:rFonts w:ascii="Traditional Arabic" w:hAnsi="Traditional Arabic" w:cs="Traditional Arabic" w:hint="cs"/>
          <w:b/>
          <w:bCs/>
          <w:sz w:val="28"/>
          <w:szCs w:val="28"/>
          <w:rtl/>
        </w:rPr>
        <w:t>الفصل</w:t>
      </w:r>
      <w:r w:rsidRPr="006E24EE">
        <w:rPr>
          <w:rFonts w:ascii="Traditional Arabic" w:hAnsi="Traditional Arabic" w:cs="Traditional Arabic" w:hint="cs"/>
          <w:b/>
          <w:bCs/>
          <w:sz w:val="28"/>
          <w:szCs w:val="28"/>
          <w:rtl/>
        </w:rPr>
        <w:t xml:space="preserve"> حسب المنهجية المشار إليها أعلاه فإنه يصبح من غير الضروري مواصلة فحص بقية العروض </w:t>
      </w:r>
    </w:p>
    <w:p w:rsidR="00746A5C" w:rsidRDefault="00746A5C" w:rsidP="00746A5C">
      <w:pPr>
        <w:pStyle w:val="Paragraphedeliste"/>
        <w:bidi/>
        <w:spacing w:after="120"/>
        <w:ind w:left="140" w:right="0"/>
        <w:rPr>
          <w:rFonts w:ascii="Traditional Arabic" w:hAnsi="Traditional Arabic" w:cs="Traditional Arabic"/>
          <w:sz w:val="28"/>
          <w:szCs w:val="28"/>
          <w:rtl/>
        </w:rPr>
      </w:pPr>
      <w:r w:rsidRPr="006E24EE">
        <w:rPr>
          <w:rFonts w:ascii="Traditional Arabic" w:hAnsi="Traditional Arabic" w:cs="Traditional Arabic" w:hint="cs"/>
          <w:b/>
          <w:bCs/>
          <w:sz w:val="28"/>
          <w:szCs w:val="28"/>
          <w:u w:val="single"/>
          <w:rtl/>
        </w:rPr>
        <w:t xml:space="preserve">نتيجة </w:t>
      </w:r>
      <w:r w:rsidR="00AC33D4" w:rsidRPr="006E24EE">
        <w:rPr>
          <w:rFonts w:ascii="Traditional Arabic" w:hAnsi="Traditional Arabic" w:cs="Traditional Arabic" w:hint="cs"/>
          <w:b/>
          <w:bCs/>
          <w:sz w:val="28"/>
          <w:szCs w:val="28"/>
          <w:u w:val="single"/>
          <w:rtl/>
        </w:rPr>
        <w:t>الاختبار:</w:t>
      </w:r>
      <w:r w:rsidR="00AC33D4" w:rsidRPr="006E24EE">
        <w:rPr>
          <w:rFonts w:ascii="Traditional Arabic" w:hAnsi="Traditional Arabic" w:cs="Traditional Arabic" w:hint="cs"/>
          <w:sz w:val="28"/>
          <w:szCs w:val="28"/>
          <w:rtl/>
        </w:rPr>
        <w:t xml:space="preserve"> يتم</w:t>
      </w:r>
      <w:r w:rsidR="00AC33D4" w:rsidRPr="006E24EE">
        <w:rPr>
          <w:rFonts w:ascii="Traditional Arabic" w:hAnsi="Traditional Arabic" w:cs="Traditional Arabic" w:hint="eastAsia"/>
          <w:sz w:val="28"/>
          <w:szCs w:val="28"/>
          <w:rtl/>
        </w:rPr>
        <w:t>ّ</w:t>
      </w:r>
      <w:r w:rsidRPr="006E24EE">
        <w:rPr>
          <w:rFonts w:ascii="Traditional Arabic" w:hAnsi="Traditional Arabic" w:cs="Traditional Arabic" w:hint="cs"/>
          <w:sz w:val="28"/>
          <w:szCs w:val="28"/>
          <w:rtl/>
        </w:rPr>
        <w:t xml:space="preserve"> اسناد الطلبية</w:t>
      </w:r>
      <w:r>
        <w:rPr>
          <w:rFonts w:ascii="Traditional Arabic" w:hAnsi="Traditional Arabic" w:cs="Traditional Arabic" w:hint="cs"/>
          <w:sz w:val="28"/>
          <w:szCs w:val="28"/>
          <w:rtl/>
        </w:rPr>
        <w:t xml:space="preserve"> للمشارك الذي قدّم العرض المالي الأقلّ ثمنا والمستوفي الشروط بعد تطبيق الشروط المذكورة أعلاه الخاصة بالتقييم ومراقبة مدى مطابقة العرض مع الخصائص الفنية المطلوبة.</w:t>
      </w:r>
    </w:p>
    <w:p w:rsidR="00746A5C" w:rsidRDefault="00746A5C" w:rsidP="00746A5C">
      <w:pPr>
        <w:pStyle w:val="Paragraphedeliste"/>
        <w:bidi/>
        <w:spacing w:after="120"/>
        <w:ind w:left="140" w:right="0"/>
        <w:rPr>
          <w:rFonts w:ascii="Traditional Arabic" w:hAnsi="Traditional Arabic" w:cs="Traditional Arabic"/>
          <w:sz w:val="28"/>
          <w:szCs w:val="28"/>
          <w:rtl/>
        </w:rPr>
      </w:pPr>
      <w:r w:rsidRPr="00280934">
        <w:rPr>
          <w:rFonts w:ascii="Traditional Arabic" w:hAnsi="Traditional Arabic" w:cs="Traditional Arabic" w:hint="cs"/>
          <w:sz w:val="28"/>
          <w:szCs w:val="28"/>
          <w:rtl/>
        </w:rPr>
        <w:t>وفي حالة تساوي</w:t>
      </w:r>
      <w:r>
        <w:rPr>
          <w:rFonts w:ascii="Traditional Arabic" w:hAnsi="Traditional Arabic" w:cs="Traditional Arabic" w:hint="cs"/>
          <w:sz w:val="28"/>
          <w:szCs w:val="28"/>
          <w:rtl/>
        </w:rPr>
        <w:t xml:space="preserve"> أفضل العروض باعتبار كل العناصر المعتمدة فإن اللجنة تطلب من المشاركين المعنيين كتابيا وبناء على رأي لجنة الشراءات ذات النظر تقديم عروض مالية جديدة وذلك حسب مقتضيات الفصل 68 من الأمر عدد 1039 لسنة 2014 المؤرخ في 13 مارس </w:t>
      </w:r>
      <w:r w:rsidR="00DD09EC">
        <w:rPr>
          <w:rFonts w:ascii="Traditional Arabic" w:hAnsi="Traditional Arabic" w:cs="Traditional Arabic" w:hint="cs"/>
          <w:sz w:val="28"/>
          <w:szCs w:val="28"/>
          <w:rtl/>
        </w:rPr>
        <w:t>2014.</w:t>
      </w:r>
    </w:p>
    <w:p w:rsidR="00746A5C" w:rsidRPr="00994E2A" w:rsidRDefault="00746A5C" w:rsidP="0024020F">
      <w:pPr>
        <w:shd w:val="clear" w:color="auto" w:fill="D9D9D9" w:themeFill="background1" w:themeFillShade="D9"/>
        <w:bidi/>
        <w:ind w:left="140"/>
        <w:rPr>
          <w:rFonts w:ascii="Traditional Arabic" w:hAnsi="Traditional Arabic" w:cs="Traditional Arabic"/>
          <w:b/>
          <w:bCs/>
          <w:sz w:val="28"/>
          <w:szCs w:val="28"/>
          <w:rtl/>
        </w:rPr>
      </w:pPr>
      <w:r w:rsidRPr="00994E2A">
        <w:rPr>
          <w:rFonts w:ascii="Traditional Arabic" w:hAnsi="Traditional Arabic" w:cs="Traditional Arabic" w:hint="cs"/>
          <w:b/>
          <w:bCs/>
          <w:sz w:val="28"/>
          <w:szCs w:val="28"/>
          <w:rtl/>
        </w:rPr>
        <w:t xml:space="preserve">الفصل </w:t>
      </w:r>
      <w:r w:rsidR="0024020F">
        <w:rPr>
          <w:rFonts w:ascii="Traditional Arabic" w:hAnsi="Traditional Arabic" w:cs="Traditional Arabic" w:hint="cs"/>
          <w:b/>
          <w:bCs/>
          <w:sz w:val="28"/>
          <w:szCs w:val="28"/>
          <w:rtl/>
        </w:rPr>
        <w:t>09</w:t>
      </w:r>
      <w:r w:rsidRPr="00994E2A">
        <w:rPr>
          <w:rFonts w:ascii="Traditional Arabic" w:hAnsi="Traditional Arabic" w:cs="Traditional Arabic" w:hint="cs"/>
          <w:b/>
          <w:bCs/>
          <w:sz w:val="28"/>
          <w:szCs w:val="28"/>
          <w:rtl/>
        </w:rPr>
        <w:t xml:space="preserve">: شروط عامّة: </w:t>
      </w:r>
    </w:p>
    <w:p w:rsidR="00746A5C" w:rsidRDefault="00746A5C" w:rsidP="00746A5C">
      <w:pPr>
        <w:pStyle w:val="Paragraphedeliste"/>
        <w:tabs>
          <w:tab w:val="left" w:pos="3800"/>
        </w:tabs>
        <w:bidi/>
        <w:spacing w:after="120"/>
        <w:ind w:left="140" w:right="0"/>
        <w:rPr>
          <w:rFonts w:ascii="Traditional Arabic" w:hAnsi="Traditional Arabic" w:cs="Traditional Arabic"/>
          <w:sz w:val="28"/>
          <w:szCs w:val="28"/>
          <w:rtl/>
        </w:rPr>
      </w:pPr>
      <w:r>
        <w:rPr>
          <w:rFonts w:ascii="Traditional Arabic" w:hAnsi="Traditional Arabic" w:cs="Traditional Arabic" w:hint="cs"/>
          <w:sz w:val="28"/>
          <w:szCs w:val="28"/>
          <w:rtl/>
        </w:rPr>
        <w:t xml:space="preserve">الحالات التي لم يتعرّض إليها كرّاس الشروط تبقى خاضعة </w:t>
      </w:r>
      <w:r w:rsidR="00C7748A">
        <w:rPr>
          <w:rFonts w:ascii="Traditional Arabic" w:hAnsi="Traditional Arabic" w:cs="Traditional Arabic" w:hint="cs"/>
          <w:sz w:val="28"/>
          <w:szCs w:val="28"/>
          <w:rtl/>
        </w:rPr>
        <w:t>لــــ:</w:t>
      </w:r>
    </w:p>
    <w:p w:rsidR="00746A5C" w:rsidRDefault="00746A5C" w:rsidP="00746A5C">
      <w:pPr>
        <w:pStyle w:val="Paragraphedeliste"/>
        <w:tabs>
          <w:tab w:val="left" w:pos="3800"/>
        </w:tabs>
        <w:bidi/>
        <w:spacing w:after="120"/>
        <w:ind w:left="140" w:right="0"/>
        <w:rPr>
          <w:rFonts w:ascii="Traditional Arabic" w:hAnsi="Traditional Arabic" w:cs="Traditional Arabic"/>
          <w:sz w:val="28"/>
          <w:szCs w:val="28"/>
          <w:rtl/>
        </w:rPr>
      </w:pPr>
      <w:r>
        <w:rPr>
          <w:rFonts w:ascii="Traditional Arabic" w:hAnsi="Traditional Arabic" w:cs="Traditional Arabic" w:hint="cs"/>
          <w:sz w:val="28"/>
          <w:szCs w:val="28"/>
          <w:rtl/>
        </w:rPr>
        <w:t>1 - مجلة المحاسبة العمومية.</w:t>
      </w:r>
    </w:p>
    <w:p w:rsidR="00746A5C" w:rsidRDefault="00746A5C" w:rsidP="00746A5C">
      <w:pPr>
        <w:pStyle w:val="Paragraphedeliste"/>
        <w:tabs>
          <w:tab w:val="left" w:pos="3800"/>
        </w:tabs>
        <w:bidi/>
        <w:spacing w:after="120"/>
        <w:ind w:left="140" w:right="0"/>
        <w:rPr>
          <w:rFonts w:ascii="Traditional Arabic" w:hAnsi="Traditional Arabic" w:cs="Traditional Arabic"/>
          <w:sz w:val="28"/>
          <w:szCs w:val="28"/>
          <w:rtl/>
        </w:rPr>
      </w:pPr>
      <w:r>
        <w:rPr>
          <w:rFonts w:ascii="Traditional Arabic" w:hAnsi="Traditional Arabic" w:cs="Traditional Arabic" w:hint="cs"/>
          <w:sz w:val="28"/>
          <w:szCs w:val="28"/>
          <w:rtl/>
        </w:rPr>
        <w:t>2 - الأمر عدد 1039 لسنة 2014 المؤرّخ في 13 مارس 2014.</w:t>
      </w:r>
    </w:p>
    <w:p w:rsidR="00746A5C" w:rsidRDefault="00746A5C" w:rsidP="00746A5C">
      <w:pPr>
        <w:pStyle w:val="Paragraphedeliste"/>
        <w:tabs>
          <w:tab w:val="left" w:pos="3800"/>
        </w:tabs>
        <w:bidi/>
        <w:spacing w:after="120"/>
        <w:ind w:left="140" w:right="0"/>
        <w:rPr>
          <w:rFonts w:ascii="Traditional Arabic" w:hAnsi="Traditional Arabic" w:cs="Traditional Arabic"/>
          <w:sz w:val="28"/>
          <w:szCs w:val="28"/>
          <w:rtl/>
        </w:rPr>
      </w:pPr>
      <w:r>
        <w:rPr>
          <w:rFonts w:ascii="Traditional Arabic" w:hAnsi="Traditional Arabic" w:cs="Traditional Arabic" w:hint="cs"/>
          <w:sz w:val="28"/>
          <w:szCs w:val="28"/>
          <w:rtl/>
        </w:rPr>
        <w:t>3 - كراس الشروط الإدارية العامّة المطبقة على الصفقات العمومية الخاصّة بالتزوّد بموادّ عادية وخدمات.</w:t>
      </w:r>
    </w:p>
    <w:p w:rsidR="005A47E2" w:rsidRDefault="00746A5C" w:rsidP="00746A5C">
      <w:pPr>
        <w:pStyle w:val="Paragraphedeliste"/>
        <w:tabs>
          <w:tab w:val="left" w:pos="3800"/>
        </w:tabs>
        <w:bidi/>
        <w:spacing w:line="240" w:lineRule="auto"/>
        <w:ind w:left="142" w:right="0"/>
        <w:rPr>
          <w:rFonts w:ascii="Traditional Arabic" w:hAnsi="Traditional Arabic" w:cs="Traditional Arabic"/>
          <w:sz w:val="28"/>
          <w:szCs w:val="28"/>
          <w:rtl/>
        </w:rPr>
      </w:pPr>
      <w:r>
        <w:rPr>
          <w:rFonts w:ascii="Traditional Arabic" w:hAnsi="Traditional Arabic" w:cs="Traditional Arabic" w:hint="cs"/>
          <w:sz w:val="28"/>
          <w:szCs w:val="28"/>
          <w:rtl/>
        </w:rPr>
        <w:t xml:space="preserve">4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التشريعات التونسية الجاري بها العمل.      </w:t>
      </w:r>
    </w:p>
    <w:p w:rsidR="00746A5C" w:rsidRPr="00E73CCF" w:rsidRDefault="00746A5C" w:rsidP="005A47E2">
      <w:pPr>
        <w:pStyle w:val="Paragraphedeliste"/>
        <w:tabs>
          <w:tab w:val="left" w:pos="3800"/>
        </w:tabs>
        <w:bidi/>
        <w:spacing w:line="240" w:lineRule="auto"/>
        <w:ind w:left="142" w:right="0"/>
        <w:rPr>
          <w:rFonts w:ascii="Traditional Arabic" w:hAnsi="Traditional Arabic" w:cs="Traditional Arabic"/>
          <w:sz w:val="32"/>
          <w:szCs w:val="32"/>
          <w:rtl/>
        </w:rPr>
      </w:pPr>
      <w:r>
        <w:rPr>
          <w:rFonts w:ascii="Traditional Arabic" w:hAnsi="Traditional Arabic" w:cs="Traditional Arabic" w:hint="cs"/>
          <w:sz w:val="32"/>
          <w:szCs w:val="32"/>
          <w:rtl/>
        </w:rPr>
        <w:t>.....</w:t>
      </w:r>
      <w:r w:rsidRPr="00E73CCF">
        <w:rPr>
          <w:rFonts w:ascii="Traditional Arabic" w:hAnsi="Traditional Arabic" w:cs="Traditional Arabic" w:hint="cs"/>
          <w:sz w:val="32"/>
          <w:szCs w:val="32"/>
          <w:rtl/>
        </w:rPr>
        <w:t>............</w:t>
      </w:r>
      <w:r>
        <w:rPr>
          <w:rFonts w:ascii="Traditional Arabic" w:hAnsi="Traditional Arabic" w:cs="Traditional Arabic" w:hint="cs"/>
          <w:sz w:val="32"/>
          <w:szCs w:val="32"/>
          <w:rtl/>
        </w:rPr>
        <w:t>في ...............</w:t>
      </w:r>
      <w:r w:rsidRPr="00E73CCF">
        <w:rPr>
          <w:rFonts w:ascii="Traditional Arabic" w:hAnsi="Traditional Arabic" w:cs="Traditional Arabic" w:hint="cs"/>
          <w:sz w:val="32"/>
          <w:szCs w:val="32"/>
          <w:rtl/>
        </w:rPr>
        <w:t>..</w:t>
      </w:r>
    </w:p>
    <w:p w:rsidR="00746A5C" w:rsidRDefault="00746A5C" w:rsidP="005A47E2">
      <w:pPr>
        <w:pStyle w:val="Paragraphedeliste"/>
        <w:tabs>
          <w:tab w:val="left" w:pos="3800"/>
        </w:tabs>
        <w:bidi/>
        <w:spacing w:line="240" w:lineRule="auto"/>
        <w:ind w:left="142" w:right="0"/>
        <w:rPr>
          <w:rFonts w:ascii="Traditional Arabic" w:hAnsi="Traditional Arabic" w:cs="Traditional Arabic"/>
          <w:sz w:val="32"/>
          <w:szCs w:val="32"/>
          <w:rtl/>
        </w:rPr>
      </w:pPr>
      <w:r w:rsidRPr="00E73CCF">
        <w:rPr>
          <w:rFonts w:ascii="Traditional Arabic" w:hAnsi="Traditional Arabic" w:cs="Traditional Arabic" w:hint="cs"/>
          <w:sz w:val="32"/>
          <w:szCs w:val="32"/>
          <w:rtl/>
        </w:rPr>
        <w:t>اطّلعت عليه ووافقت</w:t>
      </w:r>
    </w:p>
    <w:p w:rsidR="00746A5C" w:rsidRDefault="00746A5C" w:rsidP="00E035FC">
      <w:pPr>
        <w:pStyle w:val="Paragraphedeliste"/>
        <w:tabs>
          <w:tab w:val="left" w:pos="3800"/>
        </w:tabs>
        <w:bidi/>
        <w:spacing w:line="240" w:lineRule="auto"/>
        <w:ind w:left="142" w:right="0"/>
        <w:rPr>
          <w:rFonts w:ascii="Traditional Arabic" w:hAnsi="Traditional Arabic" w:cs="Traditional Arabic"/>
          <w:sz w:val="32"/>
          <w:szCs w:val="32"/>
          <w:rtl/>
        </w:rPr>
      </w:pPr>
      <w:r>
        <w:rPr>
          <w:rFonts w:ascii="Traditional Arabic" w:hAnsi="Traditional Arabic" w:cs="Traditional Arabic"/>
          <w:sz w:val="32"/>
          <w:szCs w:val="32"/>
          <w:rtl/>
        </w:rPr>
        <w:t>(</w:t>
      </w:r>
      <w:r>
        <w:rPr>
          <w:rFonts w:ascii="Traditional Arabic" w:hAnsi="Traditional Arabic" w:cs="Traditional Arabic" w:hint="cs"/>
          <w:sz w:val="32"/>
          <w:szCs w:val="32"/>
          <w:rtl/>
        </w:rPr>
        <w:t>التاريخ، الإمضاء، الختم</w:t>
      </w:r>
      <w:r>
        <w:rPr>
          <w:rFonts w:ascii="Traditional Arabic" w:hAnsi="Traditional Arabic" w:cs="Traditional Arabic"/>
          <w:sz w:val="32"/>
          <w:szCs w:val="32"/>
          <w:rtl/>
        </w:rPr>
        <w:t>)</w:t>
      </w:r>
    </w:p>
    <w:p w:rsidR="005A1B06" w:rsidRDefault="005A1B06" w:rsidP="00E035FC">
      <w:pPr>
        <w:tabs>
          <w:tab w:val="left" w:pos="3800"/>
        </w:tabs>
        <w:bidi/>
        <w:ind w:left="140"/>
        <w:rPr>
          <w:rFonts w:ascii="Traditional Arabic" w:hAnsi="Traditional Arabic" w:cs="Traditional Arabic"/>
          <w:b/>
          <w:bCs/>
          <w:sz w:val="24"/>
          <w:szCs w:val="24"/>
          <w:rtl/>
        </w:rPr>
      </w:pPr>
    </w:p>
    <w:p w:rsidR="005A1B06" w:rsidRDefault="005A1B06" w:rsidP="005A1B06">
      <w:pPr>
        <w:tabs>
          <w:tab w:val="left" w:pos="3800"/>
        </w:tabs>
        <w:bidi/>
        <w:ind w:left="140"/>
        <w:rPr>
          <w:rFonts w:ascii="Traditional Arabic" w:hAnsi="Traditional Arabic" w:cs="Traditional Arabic"/>
          <w:b/>
          <w:bCs/>
          <w:sz w:val="24"/>
          <w:szCs w:val="24"/>
        </w:rPr>
      </w:pPr>
    </w:p>
    <w:p w:rsidR="00C7748A" w:rsidRDefault="00C7748A" w:rsidP="00C7748A">
      <w:pPr>
        <w:tabs>
          <w:tab w:val="left" w:pos="3800"/>
        </w:tabs>
        <w:bidi/>
        <w:ind w:left="140"/>
        <w:rPr>
          <w:rFonts w:ascii="Traditional Arabic" w:hAnsi="Traditional Arabic" w:cs="Traditional Arabic"/>
          <w:b/>
          <w:bCs/>
          <w:sz w:val="24"/>
          <w:szCs w:val="24"/>
        </w:rPr>
      </w:pPr>
    </w:p>
    <w:p w:rsidR="005A1B06" w:rsidRDefault="005A1B06" w:rsidP="005A1B06">
      <w:pPr>
        <w:tabs>
          <w:tab w:val="left" w:pos="3800"/>
        </w:tabs>
        <w:bidi/>
        <w:ind w:left="140"/>
        <w:rPr>
          <w:rFonts w:ascii="Traditional Arabic" w:hAnsi="Traditional Arabic" w:cs="Traditional Arabic"/>
          <w:b/>
          <w:bCs/>
          <w:sz w:val="24"/>
          <w:szCs w:val="24"/>
          <w:rtl/>
        </w:rPr>
      </w:pPr>
    </w:p>
    <w:p w:rsidR="005A1B06" w:rsidRDefault="005A1B06" w:rsidP="005A1B06">
      <w:pPr>
        <w:tabs>
          <w:tab w:val="left" w:pos="3800"/>
        </w:tabs>
        <w:bidi/>
        <w:ind w:left="140"/>
        <w:rPr>
          <w:rFonts w:ascii="Traditional Arabic" w:hAnsi="Traditional Arabic" w:cs="Traditional Arabic"/>
          <w:b/>
          <w:bCs/>
          <w:sz w:val="24"/>
          <w:szCs w:val="24"/>
          <w:rtl/>
        </w:rPr>
      </w:pPr>
    </w:p>
    <w:p w:rsidR="00746A5C" w:rsidRDefault="00746A5C" w:rsidP="005A1B06">
      <w:pPr>
        <w:tabs>
          <w:tab w:val="left" w:pos="3800"/>
        </w:tabs>
        <w:bidi/>
        <w:ind w:left="140"/>
        <w:rPr>
          <w:rFonts w:ascii="Traditional Arabic" w:hAnsi="Traditional Arabic" w:cs="Traditional Arabic"/>
          <w:b/>
          <w:bCs/>
          <w:sz w:val="24"/>
          <w:szCs w:val="24"/>
        </w:rPr>
      </w:pPr>
    </w:p>
    <w:p w:rsidR="0076587F" w:rsidRDefault="0076587F" w:rsidP="0076587F">
      <w:pPr>
        <w:tabs>
          <w:tab w:val="left" w:pos="3800"/>
        </w:tabs>
        <w:bidi/>
        <w:ind w:left="140"/>
        <w:rPr>
          <w:rFonts w:ascii="Traditional Arabic" w:hAnsi="Traditional Arabic" w:cs="Traditional Arabic"/>
          <w:b/>
          <w:bCs/>
          <w:sz w:val="24"/>
          <w:szCs w:val="24"/>
        </w:rPr>
      </w:pPr>
    </w:p>
    <w:p w:rsidR="0076587F" w:rsidRDefault="0076587F" w:rsidP="0076587F">
      <w:pPr>
        <w:tabs>
          <w:tab w:val="left" w:pos="3800"/>
        </w:tabs>
        <w:bidi/>
        <w:ind w:left="140"/>
        <w:rPr>
          <w:rFonts w:ascii="Traditional Arabic" w:hAnsi="Traditional Arabic" w:cs="Traditional Arabic"/>
          <w:b/>
          <w:bCs/>
          <w:sz w:val="24"/>
          <w:szCs w:val="24"/>
        </w:rPr>
      </w:pPr>
    </w:p>
    <w:p w:rsidR="0076587F" w:rsidRDefault="0076587F" w:rsidP="0076587F">
      <w:pPr>
        <w:tabs>
          <w:tab w:val="left" w:pos="3800"/>
        </w:tabs>
        <w:bidi/>
        <w:ind w:left="140"/>
        <w:rPr>
          <w:rFonts w:ascii="Traditional Arabic" w:hAnsi="Traditional Arabic" w:cs="Traditional Arabic"/>
          <w:b/>
          <w:bCs/>
          <w:sz w:val="24"/>
          <w:szCs w:val="24"/>
        </w:rPr>
      </w:pPr>
    </w:p>
    <w:p w:rsidR="0076587F" w:rsidRDefault="0076587F" w:rsidP="0076587F">
      <w:pPr>
        <w:tabs>
          <w:tab w:val="left" w:pos="3800"/>
        </w:tabs>
        <w:bidi/>
        <w:ind w:left="140"/>
        <w:rPr>
          <w:rFonts w:ascii="Traditional Arabic" w:hAnsi="Traditional Arabic" w:cs="Traditional Arabic"/>
          <w:b/>
          <w:bCs/>
          <w:sz w:val="24"/>
          <w:szCs w:val="24"/>
        </w:rPr>
      </w:pPr>
    </w:p>
    <w:p w:rsidR="00C7748A" w:rsidRDefault="00C7748A" w:rsidP="00C7748A">
      <w:pPr>
        <w:tabs>
          <w:tab w:val="left" w:pos="3800"/>
        </w:tabs>
        <w:bidi/>
        <w:ind w:left="140"/>
        <w:rPr>
          <w:rFonts w:ascii="Traditional Arabic" w:hAnsi="Traditional Arabic" w:cs="Traditional Arabic"/>
          <w:b/>
          <w:bCs/>
          <w:sz w:val="24"/>
          <w:szCs w:val="24"/>
        </w:rPr>
      </w:pPr>
    </w:p>
    <w:p w:rsidR="0011703A" w:rsidRDefault="00105046" w:rsidP="00E20DCE">
      <w:pPr>
        <w:tabs>
          <w:tab w:val="left" w:pos="3800"/>
        </w:tabs>
        <w:bidi/>
        <w:rPr>
          <w:rFonts w:ascii="Traditional Arabic" w:hAnsi="Traditional Arabic" w:cs="Traditional Arabic"/>
          <w:b/>
          <w:bCs/>
          <w:sz w:val="24"/>
          <w:szCs w:val="24"/>
        </w:rPr>
      </w:pPr>
      <w:r w:rsidRPr="00913F34">
        <w:rPr>
          <w:rFonts w:ascii="Traditional Arabic" w:hAnsi="Traditional Arabic" w:cs="Traditional Arabic" w:hint="cs"/>
          <w:b/>
          <w:bCs/>
          <w:sz w:val="24"/>
          <w:szCs w:val="24"/>
          <w:rtl/>
        </w:rPr>
        <w:t xml:space="preserve">هامّ جدا: كراس الشروط هذه </w:t>
      </w:r>
      <w:r w:rsidRPr="00913F34">
        <w:rPr>
          <w:rFonts w:ascii="Traditional Arabic" w:hAnsi="Traditional Arabic" w:cs="Traditional Arabic"/>
          <w:b/>
          <w:bCs/>
          <w:sz w:val="24"/>
          <w:szCs w:val="24"/>
          <w:rtl/>
        </w:rPr>
        <w:t>(</w:t>
      </w:r>
      <w:r w:rsidRPr="00913F34">
        <w:rPr>
          <w:rFonts w:ascii="Traditional Arabic" w:hAnsi="Traditional Arabic" w:cs="Traditional Arabic" w:hint="cs"/>
          <w:b/>
          <w:bCs/>
          <w:sz w:val="24"/>
          <w:szCs w:val="24"/>
          <w:rtl/>
        </w:rPr>
        <w:t>وجميع ملحقاته</w:t>
      </w:r>
      <w:r w:rsidRPr="00913F34">
        <w:rPr>
          <w:rFonts w:ascii="Traditional Arabic" w:hAnsi="Traditional Arabic" w:cs="Traditional Arabic"/>
          <w:b/>
          <w:bCs/>
          <w:sz w:val="24"/>
          <w:szCs w:val="24"/>
          <w:rtl/>
        </w:rPr>
        <w:t>)</w:t>
      </w:r>
      <w:r w:rsidRPr="00913F34">
        <w:rPr>
          <w:rFonts w:ascii="Traditional Arabic" w:hAnsi="Traditional Arabic" w:cs="Traditional Arabic" w:hint="cs"/>
          <w:b/>
          <w:bCs/>
          <w:sz w:val="24"/>
          <w:szCs w:val="24"/>
          <w:rtl/>
        </w:rPr>
        <w:t xml:space="preserve"> يجب أن ترجع للمعهد العالي للإعلامية في نسختها الأصلية ممضاة.</w:t>
      </w:r>
    </w:p>
    <w:p w:rsidR="00C7748A" w:rsidRDefault="00C7748A" w:rsidP="00C7748A">
      <w:pPr>
        <w:tabs>
          <w:tab w:val="left" w:pos="3800"/>
        </w:tabs>
        <w:bidi/>
        <w:ind w:left="140"/>
        <w:rPr>
          <w:rFonts w:ascii="Traditional Arabic" w:hAnsi="Traditional Arabic" w:cs="Traditional Arabic"/>
          <w:b/>
          <w:bCs/>
          <w:sz w:val="24"/>
          <w:szCs w:val="24"/>
          <w:rtl/>
        </w:rPr>
      </w:pPr>
    </w:p>
    <w:p w:rsidR="00AB24B7" w:rsidRPr="00AB24B7" w:rsidRDefault="00AB24B7" w:rsidP="00AB24B7">
      <w:pPr>
        <w:tabs>
          <w:tab w:val="left" w:pos="7784"/>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الجمهوريـة التونسيـة</w:t>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p>
    <w:p w:rsidR="00AB24B7" w:rsidRPr="00AB24B7" w:rsidRDefault="00AB24B7" w:rsidP="00AB24B7">
      <w:pPr>
        <w:tabs>
          <w:tab w:val="left" w:pos="2772"/>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وزارة التعليم العالي والبحثالعلمي</w:t>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imes New Roman"/>
          <w:noProof/>
          <w:sz w:val="24"/>
          <w:szCs w:val="24"/>
          <w:lang w:eastAsia="fr-FR"/>
        </w:rPr>
        <w:drawing>
          <wp:anchor distT="0" distB="0" distL="114300" distR="114300" simplePos="0" relativeHeight="251665408" behindDoc="0" locked="0" layoutInCell="1" allowOverlap="1">
            <wp:simplePos x="0" y="0"/>
            <wp:positionH relativeFrom="column">
              <wp:posOffset>2566035</wp:posOffset>
            </wp:positionH>
            <wp:positionV relativeFrom="paragraph">
              <wp:posOffset>-400685</wp:posOffset>
            </wp:positionV>
            <wp:extent cx="675640" cy="852805"/>
            <wp:effectExtent l="0" t="0" r="0" b="4445"/>
            <wp:wrapNone/>
            <wp:docPr id="13" name="Image 13" descr="T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TU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852805"/>
                    </a:xfrm>
                    <a:prstGeom prst="rect">
                      <a:avLst/>
                    </a:prstGeom>
                    <a:noFill/>
                    <a:ln>
                      <a:noFill/>
                    </a:ln>
                  </pic:spPr>
                </pic:pic>
              </a:graphicData>
            </a:graphic>
          </wp:anchor>
        </w:drawing>
      </w:r>
    </w:p>
    <w:p w:rsidR="00AB24B7" w:rsidRPr="00AB24B7" w:rsidRDefault="00AB24B7" w:rsidP="00AB24B7">
      <w:pPr>
        <w:bidi/>
        <w:spacing w:after="0" w:line="240" w:lineRule="auto"/>
        <w:ind w:right="1692"/>
        <w:rPr>
          <w:rFonts w:ascii="Times New Roman" w:eastAsia="Times New Roman" w:hAnsi="Times New Roman" w:cs="Times New Roman"/>
          <w:b/>
          <w:bCs/>
          <w:sz w:val="24"/>
          <w:szCs w:val="24"/>
          <w:rtl/>
          <w:lang w:val="en-US" w:eastAsia="ar-SA" w:bidi="ar-TN"/>
        </w:rPr>
      </w:pPr>
      <w:r w:rsidRPr="00AB24B7">
        <w:rPr>
          <w:rFonts w:ascii="Times New Roman" w:eastAsia="Times New Roman" w:hAnsi="Times New Roman" w:cs="Times New Roman" w:hint="cs"/>
          <w:b/>
          <w:bCs/>
          <w:sz w:val="24"/>
          <w:szCs w:val="24"/>
          <w:rtl/>
          <w:lang w:val="en-US" w:eastAsia="ar-SA"/>
        </w:rPr>
        <w:t>جـــامعة</w:t>
      </w:r>
      <w:r w:rsidRPr="00AB24B7">
        <w:rPr>
          <w:rFonts w:ascii="Times New Roman" w:eastAsia="Times New Roman" w:hAnsi="Times New Roman" w:cs="Times New Roman" w:hint="cs"/>
          <w:b/>
          <w:bCs/>
          <w:sz w:val="24"/>
          <w:szCs w:val="24"/>
          <w:rtl/>
          <w:lang w:val="en-US" w:eastAsia="ar-SA" w:bidi="ar-TN"/>
        </w:rPr>
        <w:t>تونس المنار</w:t>
      </w:r>
    </w:p>
    <w:p w:rsidR="00AB24B7" w:rsidRDefault="00AB24B7" w:rsidP="00AB24B7">
      <w:pPr>
        <w:pStyle w:val="Paragraphedeliste"/>
        <w:tabs>
          <w:tab w:val="left" w:pos="3800"/>
          <w:tab w:val="left" w:pos="4512"/>
          <w:tab w:val="center" w:pos="4970"/>
        </w:tabs>
        <w:bidi/>
        <w:ind w:left="-1" w:right="0"/>
        <w:jc w:val="left"/>
        <w:rPr>
          <w:rFonts w:ascii="Traditional Arabic" w:hAnsi="Traditional Arabic" w:cs="Traditional Arabic"/>
          <w:b/>
          <w:bCs/>
          <w:sz w:val="36"/>
          <w:szCs w:val="36"/>
        </w:rPr>
      </w:pPr>
      <w:r w:rsidRPr="00AB24B7">
        <w:rPr>
          <w:rFonts w:ascii="Times New Roman" w:eastAsia="Times New Roman" w:hAnsi="Times New Roman" w:cs="Andalus" w:hint="cs"/>
          <w:sz w:val="24"/>
          <w:szCs w:val="24"/>
          <w:rtl/>
          <w:lang w:val="en-US" w:eastAsia="ar-SA"/>
        </w:rPr>
        <w:t>المعهد العالي للإعلامية بأريانة</w:t>
      </w:r>
    </w:p>
    <w:p w:rsidR="00AB24B7" w:rsidRDefault="00AB24B7" w:rsidP="00AB24B7">
      <w:pPr>
        <w:pStyle w:val="Paragraphedeliste"/>
        <w:tabs>
          <w:tab w:val="left" w:pos="3800"/>
          <w:tab w:val="left" w:pos="4512"/>
          <w:tab w:val="center" w:pos="4970"/>
        </w:tabs>
        <w:bidi/>
        <w:ind w:left="-1" w:right="0"/>
        <w:jc w:val="center"/>
        <w:rPr>
          <w:rFonts w:ascii="Traditional Arabic" w:hAnsi="Traditional Arabic" w:cs="Traditional Arabic"/>
          <w:b/>
          <w:bCs/>
          <w:sz w:val="36"/>
          <w:szCs w:val="36"/>
        </w:rPr>
      </w:pPr>
    </w:p>
    <w:p w:rsidR="00AB24B7" w:rsidRDefault="00AB24B7" w:rsidP="00AB24B7">
      <w:pPr>
        <w:pStyle w:val="Paragraphedeliste"/>
        <w:tabs>
          <w:tab w:val="left" w:pos="3800"/>
          <w:tab w:val="left" w:pos="4512"/>
          <w:tab w:val="center" w:pos="4970"/>
        </w:tabs>
        <w:bidi/>
        <w:ind w:left="-1" w:right="0"/>
        <w:jc w:val="center"/>
        <w:rPr>
          <w:rFonts w:ascii="Traditional Arabic" w:hAnsi="Traditional Arabic" w:cs="Traditional Arabic"/>
          <w:b/>
          <w:bCs/>
          <w:sz w:val="36"/>
          <w:szCs w:val="36"/>
        </w:rPr>
      </w:pPr>
    </w:p>
    <w:p w:rsidR="005F1684" w:rsidRPr="008959B3" w:rsidRDefault="005F1684" w:rsidP="00AB24B7">
      <w:pPr>
        <w:pStyle w:val="Paragraphedeliste"/>
        <w:tabs>
          <w:tab w:val="left" w:pos="3800"/>
          <w:tab w:val="left" w:pos="4512"/>
          <w:tab w:val="center" w:pos="4970"/>
        </w:tabs>
        <w:bidi/>
        <w:ind w:left="-1" w:right="0"/>
        <w:jc w:val="center"/>
        <w:rPr>
          <w:rFonts w:ascii="Traditional Arabic" w:hAnsi="Traditional Arabic" w:cs="Traditional Arabic"/>
          <w:b/>
          <w:bCs/>
          <w:sz w:val="36"/>
          <w:szCs w:val="36"/>
          <w:rtl/>
        </w:rPr>
      </w:pPr>
      <w:r w:rsidRPr="008959B3">
        <w:rPr>
          <w:rFonts w:ascii="Traditional Arabic" w:hAnsi="Traditional Arabic" w:cs="Traditional Arabic" w:hint="cs"/>
          <w:b/>
          <w:bCs/>
          <w:sz w:val="36"/>
          <w:szCs w:val="36"/>
          <w:rtl/>
        </w:rPr>
        <w:t>ملحق عدد 01</w:t>
      </w:r>
    </w:p>
    <w:p w:rsidR="005F1684" w:rsidRPr="008959B3" w:rsidRDefault="005F1684" w:rsidP="005F1684">
      <w:pPr>
        <w:pStyle w:val="Retraitcorpsdetexte3"/>
        <w:ind w:left="-1"/>
        <w:jc w:val="center"/>
        <w:rPr>
          <w:rFonts w:ascii="Andalus" w:eastAsiaTheme="minorHAnsi" w:hAnsi="Andalus" w:cs="Andalus"/>
          <w:b/>
          <w:bCs/>
          <w:sz w:val="32"/>
          <w:szCs w:val="32"/>
          <w:u w:val="single"/>
          <w:rtl/>
          <w:lang w:eastAsia="en-US"/>
        </w:rPr>
      </w:pPr>
      <w:r w:rsidRPr="008959B3">
        <w:rPr>
          <w:rFonts w:ascii="Andalus" w:eastAsiaTheme="minorHAnsi" w:hAnsi="Andalus" w:cs="Andalus"/>
          <w:b/>
          <w:bCs/>
          <w:sz w:val="32"/>
          <w:szCs w:val="32"/>
          <w:u w:val="single"/>
          <w:rtl/>
          <w:lang w:eastAsia="en-US"/>
        </w:rPr>
        <w:t>بطاقة إرشادات عامة حول المشارك</w:t>
      </w:r>
    </w:p>
    <w:p w:rsidR="005F1684" w:rsidRDefault="005F1684" w:rsidP="005F1684">
      <w:pPr>
        <w:pStyle w:val="Retraitcorpsdetexte3"/>
        <w:spacing w:after="0"/>
        <w:ind w:left="284"/>
        <w:rPr>
          <w:rFonts w:ascii="Traditional Arabic" w:hAnsi="Traditional Arabic" w:cs="Traditional Arabic"/>
          <w:sz w:val="36"/>
          <w:szCs w:val="36"/>
          <w:rtl/>
          <w:lang w:bidi="ar-TN"/>
        </w:rPr>
      </w:pPr>
    </w:p>
    <w:p w:rsidR="005F1684" w:rsidRPr="008F1A83" w:rsidRDefault="005F1684" w:rsidP="005F1684">
      <w:pPr>
        <w:pStyle w:val="Retraitcorpsdetexte3"/>
        <w:spacing w:after="0" w:line="360" w:lineRule="auto"/>
        <w:ind w:left="284"/>
        <w:rPr>
          <w:rFonts w:ascii="Traditional Arabic" w:hAnsi="Traditional Arabic" w:cs="Traditional Arabic"/>
          <w:sz w:val="28"/>
          <w:szCs w:val="28"/>
          <w:rtl/>
          <w:lang w:bidi="ar-TN"/>
        </w:rPr>
      </w:pPr>
      <w:r w:rsidRPr="008F1A83">
        <w:rPr>
          <w:rFonts w:ascii="Traditional Arabic" w:hAnsi="Traditional Arabic" w:cs="Traditional Arabic" w:hint="cs"/>
          <w:sz w:val="28"/>
          <w:szCs w:val="28"/>
          <w:rtl/>
          <w:lang w:bidi="ar-TN"/>
        </w:rPr>
        <w:t>الاسم الاجتماعي</w:t>
      </w:r>
      <w:r w:rsidRPr="008F1A83">
        <w:rPr>
          <w:rFonts w:ascii="Traditional Arabic" w:hAnsi="Traditional Arabic" w:cs="Traditional Arabic"/>
          <w:sz w:val="28"/>
          <w:szCs w:val="28"/>
          <w:rtl/>
          <w:lang w:bidi="ar-TN"/>
        </w:rPr>
        <w:t xml:space="preserve">: </w:t>
      </w:r>
      <w:r w:rsidRPr="008F1A83">
        <w:rPr>
          <w:rFonts w:ascii="Traditional Arabic" w:hAnsi="Traditional Arabic" w:cs="Traditional Arabic"/>
          <w:sz w:val="28"/>
          <w:szCs w:val="28"/>
          <w:lang w:bidi="ar-TN"/>
        </w:rPr>
        <w:t>………………………………………….</w:t>
      </w:r>
      <w:r w:rsidRPr="008F1A83">
        <w:rPr>
          <w:rFonts w:ascii="Traditional Arabic" w:hAnsi="Traditional Arabic" w:cs="Traditional Arabic"/>
          <w:sz w:val="28"/>
          <w:szCs w:val="28"/>
          <w:rtl/>
          <w:lang w:bidi="ar-TN"/>
        </w:rPr>
        <w:t>..................</w:t>
      </w:r>
      <w:r w:rsidRPr="008F1A83">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w:t>
      </w:r>
    </w:p>
    <w:p w:rsidR="005F1684" w:rsidRDefault="005F1684" w:rsidP="005F1684">
      <w:pPr>
        <w:pStyle w:val="Retraitcorpsdetexte3"/>
        <w:spacing w:after="0" w:line="360" w:lineRule="auto"/>
        <w:ind w:left="284"/>
        <w:rPr>
          <w:rFonts w:ascii="Traditional Arabic" w:hAnsi="Traditional Arabic" w:cs="Traditional Arabic"/>
          <w:sz w:val="28"/>
          <w:szCs w:val="28"/>
          <w:rtl/>
          <w:lang w:bidi="ar-TN"/>
        </w:rPr>
      </w:pPr>
      <w:r w:rsidRPr="008F1A83">
        <w:rPr>
          <w:rFonts w:ascii="Traditional Arabic" w:hAnsi="Traditional Arabic" w:cs="Traditional Arabic" w:hint="cs"/>
          <w:sz w:val="28"/>
          <w:szCs w:val="28"/>
          <w:rtl/>
          <w:lang w:bidi="ar-TN"/>
        </w:rPr>
        <w:t>المقر</w:t>
      </w:r>
      <w:r w:rsidR="00AC33D4" w:rsidRPr="008F1A83">
        <w:rPr>
          <w:rFonts w:ascii="Traditional Arabic" w:hAnsi="Traditional Arabic" w:cs="Traditional Arabic" w:hint="cs"/>
          <w:sz w:val="28"/>
          <w:szCs w:val="28"/>
          <w:rtl/>
          <w:lang w:bidi="ar-TN"/>
        </w:rPr>
        <w:t>الاجتماعي</w:t>
      </w:r>
      <w:r w:rsidRPr="008F1A83">
        <w:rPr>
          <w:rFonts w:ascii="Traditional Arabic" w:hAnsi="Traditional Arabic" w:cs="Traditional Arabic" w:hint="cs"/>
          <w:sz w:val="28"/>
          <w:szCs w:val="28"/>
          <w:rtl/>
          <w:lang w:bidi="ar-TN"/>
        </w:rPr>
        <w:t>:</w:t>
      </w:r>
      <w:r w:rsidRPr="008F1A83">
        <w:rPr>
          <w:rFonts w:ascii="Traditional Arabic" w:hAnsi="Traditional Arabic" w:cs="Traditional Arabic"/>
          <w:sz w:val="28"/>
          <w:szCs w:val="28"/>
          <w:lang w:bidi="ar-TN"/>
        </w:rPr>
        <w:t>…………………………………………………………</w:t>
      </w:r>
      <w:r>
        <w:rPr>
          <w:rFonts w:ascii="Traditional Arabic" w:hAnsi="Traditional Arabic" w:cs="Traditional Arabic" w:hint="cs"/>
          <w:sz w:val="28"/>
          <w:szCs w:val="28"/>
          <w:rtl/>
          <w:lang w:bidi="ar-TN"/>
        </w:rPr>
        <w:t>..........</w:t>
      </w:r>
      <w:r w:rsidRPr="008F1A83">
        <w:rPr>
          <w:rFonts w:ascii="Traditional Arabic" w:hAnsi="Traditional Arabic" w:cs="Traditional Arabic"/>
          <w:sz w:val="28"/>
          <w:szCs w:val="28"/>
          <w:lang w:bidi="ar-TN"/>
        </w:rPr>
        <w:t>…</w:t>
      </w:r>
      <w:r w:rsidRPr="008F1A83">
        <w:rPr>
          <w:rFonts w:ascii="Traditional Arabic" w:hAnsi="Traditional Arabic" w:cs="Traditional Arabic" w:hint="cs"/>
          <w:sz w:val="28"/>
          <w:szCs w:val="28"/>
          <w:rtl/>
          <w:lang w:bidi="ar-TN"/>
        </w:rPr>
        <w:t xml:space="preserve"> ...</w:t>
      </w:r>
      <w:r w:rsidRPr="008F1A83">
        <w:rPr>
          <w:rFonts w:ascii="Traditional Arabic" w:hAnsi="Traditional Arabic" w:cs="Traditional Arabic"/>
          <w:sz w:val="28"/>
          <w:szCs w:val="28"/>
          <w:lang w:bidi="ar-TN"/>
        </w:rPr>
        <w:t>…………………………………</w:t>
      </w:r>
      <w:r w:rsidRPr="008F1A83">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w:t>
      </w:r>
    </w:p>
    <w:p w:rsidR="005007A0" w:rsidRPr="008F1A83" w:rsidRDefault="005007A0" w:rsidP="005F1684">
      <w:pPr>
        <w:pStyle w:val="Retraitcorpsdetexte3"/>
        <w:spacing w:after="0" w:line="360" w:lineRule="auto"/>
        <w:ind w:left="284"/>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العنوان: .......................................................................................................</w:t>
      </w:r>
    </w:p>
    <w:p w:rsidR="005F1684" w:rsidRPr="008F1A83" w:rsidRDefault="005007A0" w:rsidP="005F1684">
      <w:pPr>
        <w:pStyle w:val="Retraitcorpsdetexte3"/>
        <w:spacing w:after="0" w:line="360" w:lineRule="auto"/>
        <w:ind w:left="284"/>
        <w:rPr>
          <w:rFonts w:ascii="Traditional Arabic" w:hAnsi="Traditional Arabic" w:cs="Traditional Arabic"/>
          <w:sz w:val="28"/>
          <w:szCs w:val="28"/>
          <w:rtl/>
          <w:lang w:bidi="ar-TN"/>
        </w:rPr>
      </w:pPr>
      <w:r w:rsidRPr="008F1A83">
        <w:rPr>
          <w:rFonts w:ascii="Traditional Arabic" w:hAnsi="Traditional Arabic" w:cs="Traditional Arabic" w:hint="cs"/>
          <w:sz w:val="28"/>
          <w:szCs w:val="28"/>
          <w:rtl/>
          <w:lang w:bidi="ar-TN"/>
        </w:rPr>
        <w:t>الهاتف:</w:t>
      </w:r>
      <w:r w:rsidRPr="008F1A83">
        <w:rPr>
          <w:rFonts w:ascii="Traditional Arabic" w:hAnsi="Traditional Arabic" w:cs="Traditional Arabic"/>
          <w:sz w:val="28"/>
          <w:szCs w:val="28"/>
          <w:lang w:bidi="ar-TN"/>
        </w:rPr>
        <w:t xml:space="preserve"> ........................................................................................................</w:t>
      </w:r>
    </w:p>
    <w:p w:rsidR="005F1684" w:rsidRPr="008F1A83" w:rsidRDefault="005F1684" w:rsidP="005F1684">
      <w:pPr>
        <w:pStyle w:val="Retraitcorpsdetexte3"/>
        <w:spacing w:after="0" w:line="360" w:lineRule="auto"/>
        <w:ind w:left="284"/>
        <w:rPr>
          <w:rFonts w:ascii="Traditional Arabic" w:hAnsi="Traditional Arabic" w:cs="Traditional Arabic"/>
          <w:sz w:val="28"/>
          <w:szCs w:val="28"/>
          <w:rtl/>
          <w:lang w:bidi="ar-TN"/>
        </w:rPr>
      </w:pPr>
      <w:r w:rsidRPr="008F1A83">
        <w:rPr>
          <w:rFonts w:ascii="Traditional Arabic" w:hAnsi="Traditional Arabic" w:cs="Traditional Arabic"/>
          <w:sz w:val="28"/>
          <w:szCs w:val="28"/>
          <w:rtl/>
          <w:lang w:bidi="ar-TN"/>
        </w:rPr>
        <w:t xml:space="preserve">الفاكس: </w:t>
      </w:r>
      <w:r w:rsidRPr="008F1A83">
        <w:rPr>
          <w:rFonts w:ascii="Traditional Arabic" w:hAnsi="Traditional Arabic" w:cs="Traditional Arabic"/>
          <w:sz w:val="28"/>
          <w:szCs w:val="28"/>
          <w:lang w:bidi="ar-TN"/>
        </w:rPr>
        <w:t>……………………….</w:t>
      </w:r>
      <w:r w:rsidRPr="008F1A83">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w:t>
      </w:r>
    </w:p>
    <w:p w:rsidR="005F1684" w:rsidRPr="008F1A83" w:rsidRDefault="005F1684" w:rsidP="005F1684">
      <w:pPr>
        <w:pStyle w:val="Retraitcorpsdetexte3"/>
        <w:spacing w:after="0" w:line="360" w:lineRule="auto"/>
        <w:ind w:left="284"/>
        <w:rPr>
          <w:rFonts w:ascii="Traditional Arabic" w:hAnsi="Traditional Arabic" w:cs="Traditional Arabic"/>
          <w:sz w:val="28"/>
          <w:szCs w:val="28"/>
          <w:lang w:bidi="ar-TN"/>
        </w:rPr>
      </w:pPr>
      <w:r w:rsidRPr="008F1A83">
        <w:rPr>
          <w:rFonts w:ascii="Traditional Arabic" w:hAnsi="Traditional Arabic" w:cs="Traditional Arabic"/>
          <w:sz w:val="28"/>
          <w:szCs w:val="28"/>
          <w:rtl/>
          <w:lang w:bidi="ar-TN"/>
        </w:rPr>
        <w:t xml:space="preserve">رقم المعرف الجبائي: </w:t>
      </w:r>
      <w:r w:rsidRPr="008F1A83">
        <w:rPr>
          <w:rFonts w:ascii="Traditional Arabic" w:hAnsi="Traditional Arabic" w:cs="Traditional Arabic"/>
          <w:sz w:val="28"/>
          <w:szCs w:val="28"/>
          <w:lang w:bidi="ar-TN"/>
        </w:rPr>
        <w:t>……………………………………</w:t>
      </w:r>
      <w:r>
        <w:rPr>
          <w:rFonts w:ascii="Traditional Arabic" w:hAnsi="Traditional Arabic" w:cs="Traditional Arabic" w:hint="cs"/>
          <w:sz w:val="28"/>
          <w:szCs w:val="28"/>
          <w:rtl/>
          <w:lang w:bidi="ar-TN"/>
        </w:rPr>
        <w:t>........................................</w:t>
      </w:r>
    </w:p>
    <w:p w:rsidR="005F1684" w:rsidRDefault="005F1684" w:rsidP="005F1684">
      <w:pPr>
        <w:tabs>
          <w:tab w:val="right" w:leader="dot" w:pos="8892"/>
        </w:tabs>
        <w:bidi/>
        <w:spacing w:line="240" w:lineRule="auto"/>
        <w:ind w:firstLine="5112"/>
        <w:rPr>
          <w:rFonts w:ascii="Traditional Arabic" w:hAnsi="Traditional Arabic" w:cs="Traditional Arabic"/>
          <w:b/>
          <w:bCs/>
          <w:sz w:val="32"/>
          <w:szCs w:val="32"/>
          <w:rtl/>
          <w:lang w:bidi="ar-TN"/>
        </w:rPr>
      </w:pPr>
    </w:p>
    <w:p w:rsidR="005F1684" w:rsidRDefault="005F1684" w:rsidP="005F1684">
      <w:pPr>
        <w:tabs>
          <w:tab w:val="left" w:pos="3800"/>
        </w:tabs>
        <w:bidi/>
        <w:ind w:left="140"/>
        <w:rPr>
          <w:rFonts w:ascii="Traditional Arabic" w:hAnsi="Traditional Arabic" w:cs="Traditional Arabic"/>
          <w:b/>
          <w:bCs/>
          <w:sz w:val="24"/>
          <w:szCs w:val="24"/>
          <w:rtl/>
          <w:lang w:bidi="ar-TN"/>
        </w:rPr>
      </w:pPr>
    </w:p>
    <w:p w:rsidR="005F1684" w:rsidRDefault="005F1684" w:rsidP="005F1684">
      <w:pPr>
        <w:tabs>
          <w:tab w:val="left" w:pos="3800"/>
        </w:tabs>
        <w:bidi/>
        <w:ind w:left="140"/>
        <w:rPr>
          <w:rFonts w:ascii="Traditional Arabic" w:hAnsi="Traditional Arabic" w:cs="Traditional Arabic"/>
          <w:b/>
          <w:bCs/>
          <w:sz w:val="24"/>
          <w:szCs w:val="24"/>
          <w:rtl/>
          <w:lang w:bidi="ar-TN"/>
        </w:rPr>
      </w:pPr>
    </w:p>
    <w:p w:rsidR="005F1684" w:rsidRDefault="005F1684" w:rsidP="005F1684">
      <w:pPr>
        <w:tabs>
          <w:tab w:val="left" w:pos="3800"/>
        </w:tabs>
        <w:bidi/>
        <w:ind w:left="424" w:hanging="381"/>
        <w:rPr>
          <w:rFonts w:ascii="Traditional Arabic" w:hAnsi="Traditional Arabic" w:cs="Traditional Arabic"/>
          <w:sz w:val="28"/>
          <w:szCs w:val="28"/>
          <w:rtl/>
        </w:rPr>
      </w:pPr>
      <w:r>
        <w:rPr>
          <w:rFonts w:ascii="Traditional Arabic" w:hAnsi="Traditional Arabic" w:cs="Traditional Arabic" w:hint="cs"/>
          <w:sz w:val="28"/>
          <w:szCs w:val="28"/>
          <w:rtl/>
        </w:rPr>
        <w:t xml:space="preserve">                                                            .........................في .............................</w:t>
      </w:r>
    </w:p>
    <w:p w:rsidR="005F1684" w:rsidRDefault="005F1684" w:rsidP="005F1684">
      <w:pPr>
        <w:tabs>
          <w:tab w:val="left" w:pos="3800"/>
        </w:tabs>
        <w:bidi/>
        <w:ind w:left="424" w:hanging="381"/>
        <w:rPr>
          <w:rFonts w:ascii="Traditional Arabic" w:hAnsi="Traditional Arabic" w:cs="Traditional Arabic"/>
          <w:b/>
          <w:bCs/>
          <w:sz w:val="28"/>
          <w:szCs w:val="28"/>
          <w:rtl/>
        </w:rPr>
      </w:pPr>
      <w:r>
        <w:rPr>
          <w:rFonts w:ascii="Traditional Arabic" w:hAnsi="Traditional Arabic" w:cs="Traditional Arabic"/>
          <w:sz w:val="28"/>
          <w:szCs w:val="28"/>
          <w:rtl/>
        </w:rPr>
        <w:tab/>
      </w:r>
      <w:r w:rsidRPr="00314034">
        <w:rPr>
          <w:rFonts w:ascii="Traditional Arabic" w:hAnsi="Traditional Arabic" w:cs="Traditional Arabic" w:hint="cs"/>
          <w:b/>
          <w:bCs/>
          <w:sz w:val="28"/>
          <w:szCs w:val="28"/>
          <w:rtl/>
        </w:rPr>
        <w:t>العارض</w:t>
      </w:r>
    </w:p>
    <w:p w:rsidR="005F1684" w:rsidRDefault="005F1684" w:rsidP="005F1684">
      <w:pPr>
        <w:tabs>
          <w:tab w:val="left" w:pos="3800"/>
        </w:tabs>
        <w:bidi/>
        <w:ind w:left="424" w:hanging="381"/>
        <w:rPr>
          <w:rFonts w:ascii="Traditional Arabic" w:hAnsi="Traditional Arabic" w:cs="Traditional Arabic"/>
          <w:sz w:val="28"/>
          <w:szCs w:val="28"/>
        </w:rPr>
      </w:pPr>
      <w:r>
        <w:rPr>
          <w:rFonts w:ascii="Traditional Arabic" w:hAnsi="Traditional Arabic" w:cs="Traditional Arabic"/>
          <w:sz w:val="28"/>
          <w:szCs w:val="28"/>
          <w:rtl/>
        </w:rPr>
        <w:tab/>
      </w:r>
    </w:p>
    <w:p w:rsidR="005F1684" w:rsidRDefault="005F1684" w:rsidP="005F1684">
      <w:pPr>
        <w:tabs>
          <w:tab w:val="left" w:pos="3800"/>
        </w:tabs>
        <w:bidi/>
        <w:ind w:left="140"/>
        <w:rPr>
          <w:rFonts w:ascii="Traditional Arabic" w:hAnsi="Traditional Arabic" w:cs="Traditional Arabic"/>
          <w:b/>
          <w:bCs/>
          <w:sz w:val="24"/>
          <w:szCs w:val="24"/>
          <w:rtl/>
          <w:lang w:bidi="ar-TN"/>
        </w:rPr>
      </w:pPr>
    </w:p>
    <w:p w:rsidR="005F1684" w:rsidRDefault="005F1684" w:rsidP="005F1684">
      <w:pPr>
        <w:tabs>
          <w:tab w:val="left" w:pos="3800"/>
        </w:tabs>
        <w:bidi/>
        <w:ind w:left="140"/>
        <w:rPr>
          <w:rFonts w:ascii="Traditional Arabic" w:hAnsi="Traditional Arabic" w:cs="Traditional Arabic"/>
          <w:b/>
          <w:bCs/>
          <w:sz w:val="24"/>
          <w:szCs w:val="24"/>
          <w:rtl/>
          <w:lang w:bidi="ar-TN"/>
        </w:rPr>
      </w:pPr>
    </w:p>
    <w:p w:rsidR="005F1684" w:rsidRDefault="005F1684" w:rsidP="005F1684">
      <w:pPr>
        <w:tabs>
          <w:tab w:val="left" w:pos="3800"/>
        </w:tabs>
        <w:bidi/>
        <w:ind w:left="140"/>
        <w:rPr>
          <w:rFonts w:ascii="Traditional Arabic" w:hAnsi="Traditional Arabic" w:cs="Traditional Arabic"/>
          <w:b/>
          <w:bCs/>
          <w:sz w:val="24"/>
          <w:szCs w:val="24"/>
          <w:rtl/>
          <w:lang w:bidi="ar-TN"/>
        </w:rPr>
      </w:pPr>
    </w:p>
    <w:p w:rsidR="005F1684" w:rsidRDefault="005F1684" w:rsidP="005F1684">
      <w:pPr>
        <w:tabs>
          <w:tab w:val="left" w:pos="3800"/>
        </w:tabs>
        <w:bidi/>
        <w:ind w:left="140"/>
        <w:rPr>
          <w:rFonts w:ascii="Traditional Arabic" w:hAnsi="Traditional Arabic" w:cs="Traditional Arabic"/>
          <w:b/>
          <w:bCs/>
          <w:sz w:val="24"/>
          <w:szCs w:val="24"/>
          <w:rtl/>
          <w:lang w:bidi="ar-TN"/>
        </w:rPr>
      </w:pPr>
    </w:p>
    <w:p w:rsidR="005F4A71" w:rsidRPr="00AB24B7" w:rsidRDefault="005F4A71" w:rsidP="005F4A71">
      <w:pPr>
        <w:tabs>
          <w:tab w:val="left" w:pos="7784"/>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الجمهوريـة التونسيـة</w:t>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p>
    <w:p w:rsidR="005F4A71" w:rsidRPr="00AB24B7" w:rsidRDefault="005F4A71" w:rsidP="005F4A71">
      <w:pPr>
        <w:tabs>
          <w:tab w:val="left" w:pos="2772"/>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وزارة التعليم العالي والبحثالعلمي</w:t>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imes New Roman"/>
          <w:noProof/>
          <w:sz w:val="24"/>
          <w:szCs w:val="24"/>
          <w:lang w:eastAsia="fr-FR"/>
        </w:rPr>
        <w:drawing>
          <wp:anchor distT="0" distB="0" distL="114300" distR="114300" simplePos="0" relativeHeight="251667456" behindDoc="0" locked="0" layoutInCell="1" allowOverlap="1">
            <wp:simplePos x="0" y="0"/>
            <wp:positionH relativeFrom="column">
              <wp:posOffset>2566035</wp:posOffset>
            </wp:positionH>
            <wp:positionV relativeFrom="paragraph">
              <wp:posOffset>-400685</wp:posOffset>
            </wp:positionV>
            <wp:extent cx="675640" cy="852805"/>
            <wp:effectExtent l="0" t="0" r="0" b="4445"/>
            <wp:wrapNone/>
            <wp:docPr id="14" name="Image 14" descr="T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TU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852805"/>
                    </a:xfrm>
                    <a:prstGeom prst="rect">
                      <a:avLst/>
                    </a:prstGeom>
                    <a:noFill/>
                    <a:ln>
                      <a:noFill/>
                    </a:ln>
                  </pic:spPr>
                </pic:pic>
              </a:graphicData>
            </a:graphic>
          </wp:anchor>
        </w:drawing>
      </w:r>
    </w:p>
    <w:p w:rsidR="005F4A71" w:rsidRPr="00AB24B7" w:rsidRDefault="005F4A71" w:rsidP="005F4A71">
      <w:pPr>
        <w:bidi/>
        <w:spacing w:after="0" w:line="240" w:lineRule="auto"/>
        <w:ind w:right="1692"/>
        <w:rPr>
          <w:rFonts w:ascii="Times New Roman" w:eastAsia="Times New Roman" w:hAnsi="Times New Roman" w:cs="Times New Roman"/>
          <w:b/>
          <w:bCs/>
          <w:sz w:val="24"/>
          <w:szCs w:val="24"/>
          <w:rtl/>
          <w:lang w:val="en-US" w:eastAsia="ar-SA" w:bidi="ar-TN"/>
        </w:rPr>
      </w:pPr>
      <w:r w:rsidRPr="00AB24B7">
        <w:rPr>
          <w:rFonts w:ascii="Times New Roman" w:eastAsia="Times New Roman" w:hAnsi="Times New Roman" w:cs="Times New Roman" w:hint="cs"/>
          <w:b/>
          <w:bCs/>
          <w:sz w:val="24"/>
          <w:szCs w:val="24"/>
          <w:rtl/>
          <w:lang w:val="en-US" w:eastAsia="ar-SA"/>
        </w:rPr>
        <w:t>جـــامعة</w:t>
      </w:r>
      <w:r w:rsidRPr="00AB24B7">
        <w:rPr>
          <w:rFonts w:ascii="Times New Roman" w:eastAsia="Times New Roman" w:hAnsi="Times New Roman" w:cs="Times New Roman" w:hint="cs"/>
          <w:b/>
          <w:bCs/>
          <w:sz w:val="24"/>
          <w:szCs w:val="24"/>
          <w:rtl/>
          <w:lang w:val="en-US" w:eastAsia="ar-SA" w:bidi="ar-TN"/>
        </w:rPr>
        <w:t>تونس المنار</w:t>
      </w:r>
    </w:p>
    <w:p w:rsidR="005F4A71" w:rsidRDefault="005F4A71" w:rsidP="005F4A71">
      <w:pPr>
        <w:pStyle w:val="Paragraphedeliste"/>
        <w:tabs>
          <w:tab w:val="left" w:pos="3800"/>
          <w:tab w:val="left" w:pos="4512"/>
          <w:tab w:val="center" w:pos="4970"/>
        </w:tabs>
        <w:bidi/>
        <w:ind w:left="-1" w:right="0"/>
        <w:jc w:val="left"/>
        <w:rPr>
          <w:rFonts w:ascii="Traditional Arabic" w:hAnsi="Traditional Arabic" w:cs="Traditional Arabic"/>
          <w:b/>
          <w:bCs/>
          <w:sz w:val="36"/>
          <w:szCs w:val="36"/>
        </w:rPr>
      </w:pPr>
      <w:r w:rsidRPr="00AB24B7">
        <w:rPr>
          <w:rFonts w:ascii="Times New Roman" w:eastAsia="Times New Roman" w:hAnsi="Times New Roman" w:cs="Andalus" w:hint="cs"/>
          <w:sz w:val="24"/>
          <w:szCs w:val="24"/>
          <w:rtl/>
          <w:lang w:val="en-US" w:eastAsia="ar-SA"/>
        </w:rPr>
        <w:t>المعهد العالي للإعلامية بأريانة</w:t>
      </w:r>
    </w:p>
    <w:p w:rsidR="005F1684" w:rsidRPr="005F4A71" w:rsidRDefault="005F1684" w:rsidP="005F1684">
      <w:pPr>
        <w:tabs>
          <w:tab w:val="left" w:pos="3800"/>
        </w:tabs>
        <w:bidi/>
        <w:ind w:left="140"/>
        <w:rPr>
          <w:rFonts w:ascii="Traditional Arabic" w:hAnsi="Traditional Arabic" w:cs="Traditional Arabic"/>
          <w:b/>
          <w:bCs/>
          <w:sz w:val="24"/>
          <w:szCs w:val="24"/>
          <w:rtl/>
          <w:lang w:bidi="ar-TN"/>
        </w:rPr>
      </w:pPr>
    </w:p>
    <w:p w:rsidR="005F4A71" w:rsidRDefault="005F4A71" w:rsidP="005A1B06">
      <w:pPr>
        <w:pStyle w:val="Paragraphedeliste"/>
        <w:tabs>
          <w:tab w:val="left" w:pos="3800"/>
          <w:tab w:val="left" w:pos="4512"/>
          <w:tab w:val="center" w:pos="4970"/>
        </w:tabs>
        <w:bidi/>
        <w:ind w:left="-1" w:right="0"/>
        <w:jc w:val="center"/>
        <w:rPr>
          <w:rFonts w:ascii="Traditional Arabic" w:hAnsi="Traditional Arabic" w:cs="Traditional Arabic"/>
          <w:b/>
          <w:bCs/>
          <w:sz w:val="36"/>
          <w:szCs w:val="36"/>
        </w:rPr>
      </w:pPr>
    </w:p>
    <w:p w:rsidR="005F4A71" w:rsidRDefault="005A1B06" w:rsidP="00A31A97">
      <w:pPr>
        <w:pStyle w:val="Paragraphedeliste"/>
        <w:tabs>
          <w:tab w:val="left" w:pos="3800"/>
          <w:tab w:val="left" w:pos="4512"/>
          <w:tab w:val="center" w:pos="4970"/>
        </w:tabs>
        <w:bidi/>
        <w:ind w:left="-1" w:right="0"/>
        <w:jc w:val="center"/>
        <w:rPr>
          <w:rFonts w:ascii="Traditional Arabic" w:hAnsi="Traditional Arabic" w:cs="Traditional Arabic"/>
          <w:b/>
          <w:bCs/>
          <w:sz w:val="36"/>
          <w:szCs w:val="36"/>
          <w:rtl/>
        </w:rPr>
      </w:pPr>
      <w:r w:rsidRPr="008959B3">
        <w:rPr>
          <w:rFonts w:ascii="Traditional Arabic" w:hAnsi="Traditional Arabic" w:cs="Traditional Arabic" w:hint="cs"/>
          <w:b/>
          <w:bCs/>
          <w:sz w:val="36"/>
          <w:szCs w:val="36"/>
          <w:rtl/>
        </w:rPr>
        <w:t>ملحق عدد 0</w:t>
      </w:r>
      <w:r>
        <w:rPr>
          <w:rFonts w:ascii="Traditional Arabic" w:hAnsi="Traditional Arabic" w:cs="Traditional Arabic" w:hint="cs"/>
          <w:b/>
          <w:bCs/>
          <w:sz w:val="36"/>
          <w:szCs w:val="36"/>
          <w:rtl/>
        </w:rPr>
        <w:t>2</w:t>
      </w:r>
    </w:p>
    <w:p w:rsidR="00A31A97" w:rsidRPr="00A31A97" w:rsidRDefault="00A31A97" w:rsidP="00A31A97">
      <w:pPr>
        <w:pStyle w:val="Paragraphedeliste"/>
        <w:tabs>
          <w:tab w:val="left" w:pos="3800"/>
          <w:tab w:val="left" w:pos="4512"/>
          <w:tab w:val="center" w:pos="4970"/>
        </w:tabs>
        <w:bidi/>
        <w:ind w:left="-1" w:right="0"/>
        <w:jc w:val="center"/>
        <w:rPr>
          <w:rFonts w:ascii="Traditional Arabic" w:hAnsi="Traditional Arabic" w:cs="Traditional Arabic"/>
          <w:b/>
          <w:bCs/>
          <w:sz w:val="36"/>
          <w:szCs w:val="36"/>
        </w:rPr>
      </w:pPr>
    </w:p>
    <w:p w:rsidR="005A1B06" w:rsidRPr="008959B3" w:rsidRDefault="005A1B06" w:rsidP="005A1B06">
      <w:pPr>
        <w:pStyle w:val="Retraitcorpsdetexte3"/>
        <w:ind w:left="-1"/>
        <w:jc w:val="center"/>
        <w:rPr>
          <w:rFonts w:ascii="Andalus" w:eastAsiaTheme="minorHAnsi" w:hAnsi="Andalus" w:cs="Andalus"/>
          <w:b/>
          <w:bCs/>
          <w:sz w:val="32"/>
          <w:szCs w:val="32"/>
          <w:u w:val="single"/>
          <w:rtl/>
          <w:lang w:eastAsia="en-US"/>
        </w:rPr>
      </w:pPr>
      <w:r>
        <w:rPr>
          <w:rFonts w:ascii="Andalus" w:eastAsiaTheme="minorHAnsi" w:hAnsi="Andalus" w:cs="Andalus" w:hint="cs"/>
          <w:b/>
          <w:bCs/>
          <w:sz w:val="32"/>
          <w:szCs w:val="32"/>
          <w:u w:val="single"/>
          <w:rtl/>
          <w:lang w:eastAsia="en-US"/>
        </w:rPr>
        <w:t>تصريح على الشرف</w:t>
      </w:r>
    </w:p>
    <w:p w:rsidR="005A1B06" w:rsidRDefault="005A1B06" w:rsidP="005A1B06">
      <w:pPr>
        <w:pStyle w:val="Retraitcorpsdetexte3"/>
        <w:spacing w:after="0"/>
        <w:ind w:left="284"/>
        <w:rPr>
          <w:rFonts w:ascii="Traditional Arabic" w:hAnsi="Traditional Arabic" w:cs="Traditional Arabic"/>
          <w:sz w:val="36"/>
          <w:szCs w:val="36"/>
          <w:rtl/>
          <w:lang w:bidi="ar-TN"/>
        </w:rPr>
      </w:pPr>
    </w:p>
    <w:p w:rsidR="005A1B06" w:rsidRPr="008F1A83" w:rsidRDefault="005A1B06" w:rsidP="005A1B06">
      <w:pPr>
        <w:pStyle w:val="Retraitcorpsdetexte3"/>
        <w:spacing w:after="0" w:line="360" w:lineRule="auto"/>
        <w:ind w:left="284"/>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إنّي الممضي أسفله: (الاسم، اللّقب، الصفة) ....................................</w:t>
      </w:r>
      <w:r w:rsidRPr="008F1A83">
        <w:rPr>
          <w:rFonts w:ascii="Traditional Arabic" w:hAnsi="Traditional Arabic" w:cs="Traditional Arabic"/>
          <w:sz w:val="28"/>
          <w:szCs w:val="28"/>
          <w:rtl/>
          <w:lang w:bidi="ar-TN"/>
        </w:rPr>
        <w:t>..................</w:t>
      </w:r>
      <w:r w:rsidRPr="008F1A83">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w:t>
      </w:r>
    </w:p>
    <w:p w:rsidR="005A1B06" w:rsidRDefault="005A1B06" w:rsidP="005A1B06">
      <w:pPr>
        <w:pStyle w:val="Retraitcorpsdetexte3"/>
        <w:spacing w:after="0" w:line="360" w:lineRule="auto"/>
        <w:ind w:left="284"/>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w:t>
      </w:r>
      <w:r w:rsidRPr="008F1A83">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w:t>
      </w:r>
    </w:p>
    <w:p w:rsidR="005A1B06" w:rsidRPr="008F1A83" w:rsidRDefault="005A1B06" w:rsidP="005A1B06">
      <w:pPr>
        <w:pStyle w:val="Retraitcorpsdetexte3"/>
        <w:spacing w:after="0" w:line="360" w:lineRule="auto"/>
        <w:ind w:left="284"/>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والمتعهد باسم شركة ...............................</w:t>
      </w:r>
      <w:r w:rsidRPr="008F1A83">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w:t>
      </w:r>
    </w:p>
    <w:p w:rsidR="005A1B06" w:rsidRDefault="00EB5B97" w:rsidP="00F902A9">
      <w:pPr>
        <w:pStyle w:val="Retraitcorpsdetexte3"/>
        <w:spacing w:after="0" w:line="360" w:lineRule="auto"/>
        <w:ind w:left="284"/>
        <w:rPr>
          <w:rFonts w:ascii="Traditional Arabic" w:hAnsi="Traditional Arabic" w:cs="Traditional Arabic"/>
          <w:b/>
          <w:bCs/>
          <w:sz w:val="32"/>
          <w:szCs w:val="32"/>
          <w:rtl/>
          <w:lang w:bidi="ar-TN"/>
        </w:rPr>
      </w:pPr>
      <w:r>
        <w:rPr>
          <w:rFonts w:ascii="Traditional Arabic" w:hAnsi="Traditional Arabic" w:cs="Traditional Arabic" w:hint="cs"/>
          <w:sz w:val="28"/>
          <w:szCs w:val="28"/>
          <w:rtl/>
          <w:lang w:bidi="ar-TN"/>
        </w:rPr>
        <w:t>أصرّح على شرفي وألتزم بتسليم بضاعة جيّدة وسليمة من كل الشوائب.</w:t>
      </w:r>
    </w:p>
    <w:p w:rsidR="005A1B06" w:rsidRDefault="005A1B06" w:rsidP="005A1B06">
      <w:pPr>
        <w:tabs>
          <w:tab w:val="left" w:pos="3800"/>
        </w:tabs>
        <w:bidi/>
        <w:ind w:left="140"/>
        <w:rPr>
          <w:rFonts w:ascii="Traditional Arabic" w:hAnsi="Traditional Arabic" w:cs="Traditional Arabic"/>
          <w:b/>
          <w:bCs/>
          <w:sz w:val="24"/>
          <w:szCs w:val="24"/>
          <w:rtl/>
          <w:lang w:bidi="ar-TN"/>
        </w:rPr>
      </w:pPr>
    </w:p>
    <w:p w:rsidR="005A1B06" w:rsidRDefault="005A1B06" w:rsidP="005A1B06">
      <w:pPr>
        <w:tabs>
          <w:tab w:val="left" w:pos="3800"/>
        </w:tabs>
        <w:bidi/>
        <w:ind w:left="140"/>
        <w:rPr>
          <w:rFonts w:ascii="Traditional Arabic" w:hAnsi="Traditional Arabic" w:cs="Traditional Arabic"/>
          <w:b/>
          <w:bCs/>
          <w:sz w:val="24"/>
          <w:szCs w:val="24"/>
          <w:rtl/>
          <w:lang w:bidi="ar-TN"/>
        </w:rPr>
      </w:pPr>
    </w:p>
    <w:p w:rsidR="005A1B06" w:rsidRDefault="005A1B06" w:rsidP="005A1B06">
      <w:pPr>
        <w:tabs>
          <w:tab w:val="left" w:pos="3800"/>
        </w:tabs>
        <w:bidi/>
        <w:ind w:left="424" w:hanging="381"/>
        <w:rPr>
          <w:rFonts w:ascii="Traditional Arabic" w:hAnsi="Traditional Arabic" w:cs="Traditional Arabic"/>
          <w:sz w:val="28"/>
          <w:szCs w:val="28"/>
          <w:rtl/>
        </w:rPr>
      </w:pPr>
      <w:r>
        <w:rPr>
          <w:rFonts w:ascii="Traditional Arabic" w:hAnsi="Traditional Arabic" w:cs="Traditional Arabic" w:hint="cs"/>
          <w:sz w:val="28"/>
          <w:szCs w:val="28"/>
          <w:rtl/>
        </w:rPr>
        <w:t xml:space="preserve">                                                            .........................في .............................</w:t>
      </w:r>
    </w:p>
    <w:p w:rsidR="005007A0" w:rsidRDefault="005A1B06" w:rsidP="005007A0">
      <w:pPr>
        <w:rPr>
          <w:rFonts w:ascii="Traditional Arabic" w:hAnsi="Traditional Arabic" w:cs="Traditional Arabic"/>
          <w:b/>
          <w:bCs/>
          <w:sz w:val="28"/>
          <w:szCs w:val="28"/>
          <w:rtl/>
        </w:rPr>
      </w:pPr>
      <w:r>
        <w:rPr>
          <w:rFonts w:ascii="Traditional Arabic" w:hAnsi="Traditional Arabic" w:cs="Traditional Arabic"/>
          <w:sz w:val="28"/>
          <w:szCs w:val="28"/>
          <w:rtl/>
        </w:rPr>
        <w:tab/>
      </w:r>
    </w:p>
    <w:p w:rsidR="00576F87" w:rsidRPr="005007A0" w:rsidRDefault="005A1B06" w:rsidP="005007A0">
      <w:pPr>
        <w:rPr>
          <w:rFonts w:ascii="Traditional Arabic" w:hAnsi="Traditional Arabic" w:cs="Traditional Arabic"/>
          <w:b/>
          <w:bCs/>
          <w:sz w:val="28"/>
          <w:szCs w:val="28"/>
          <w:rtl/>
        </w:rPr>
      </w:pPr>
      <w:r w:rsidRPr="00314034">
        <w:rPr>
          <w:rFonts w:ascii="Traditional Arabic" w:hAnsi="Traditional Arabic" w:cs="Traditional Arabic" w:hint="cs"/>
          <w:b/>
          <w:bCs/>
          <w:sz w:val="28"/>
          <w:szCs w:val="28"/>
          <w:rtl/>
        </w:rPr>
        <w:t>الع</w:t>
      </w:r>
      <w:r w:rsidR="005007A0">
        <w:rPr>
          <w:rFonts w:ascii="Traditional Arabic" w:hAnsi="Traditional Arabic" w:cs="Traditional Arabic" w:hint="cs"/>
          <w:b/>
          <w:bCs/>
          <w:sz w:val="28"/>
          <w:szCs w:val="28"/>
          <w:rtl/>
        </w:rPr>
        <w:t>ـــــــــــــــــ</w:t>
      </w:r>
      <w:r w:rsidRPr="00314034">
        <w:rPr>
          <w:rFonts w:ascii="Traditional Arabic" w:hAnsi="Traditional Arabic" w:cs="Traditional Arabic" w:hint="cs"/>
          <w:b/>
          <w:bCs/>
          <w:sz w:val="28"/>
          <w:szCs w:val="28"/>
          <w:rtl/>
        </w:rPr>
        <w:t>ارض</w:t>
      </w:r>
    </w:p>
    <w:p w:rsidR="00576F87" w:rsidRPr="00576F87" w:rsidRDefault="00576F87" w:rsidP="00576F87">
      <w:pPr>
        <w:rPr>
          <w:rFonts w:asciiTheme="majorBidi" w:hAnsiTheme="majorBidi" w:cstheme="majorBidi"/>
          <w:sz w:val="24"/>
          <w:szCs w:val="24"/>
          <w:rtl/>
        </w:rPr>
      </w:pPr>
    </w:p>
    <w:p w:rsidR="00576F87" w:rsidRPr="00576F87" w:rsidRDefault="00576F87" w:rsidP="00576F87">
      <w:pPr>
        <w:rPr>
          <w:rFonts w:asciiTheme="majorBidi" w:hAnsiTheme="majorBidi" w:cstheme="majorBidi"/>
          <w:sz w:val="24"/>
          <w:szCs w:val="24"/>
          <w:rtl/>
        </w:rPr>
      </w:pPr>
    </w:p>
    <w:p w:rsidR="00576F87" w:rsidRPr="00576F87" w:rsidRDefault="00576F87" w:rsidP="00576F87">
      <w:pPr>
        <w:rPr>
          <w:rFonts w:asciiTheme="majorBidi" w:hAnsiTheme="majorBidi" w:cstheme="majorBidi"/>
          <w:sz w:val="24"/>
          <w:szCs w:val="24"/>
          <w:rtl/>
        </w:rPr>
      </w:pPr>
    </w:p>
    <w:p w:rsidR="00576F87" w:rsidRDefault="00576F87" w:rsidP="00576F87">
      <w:pPr>
        <w:rPr>
          <w:rFonts w:asciiTheme="majorBidi" w:hAnsiTheme="majorBidi" w:cstheme="majorBidi"/>
          <w:sz w:val="24"/>
          <w:szCs w:val="24"/>
          <w:rtl/>
        </w:rPr>
      </w:pPr>
    </w:p>
    <w:p w:rsidR="004F5597" w:rsidRDefault="00576F87" w:rsidP="00576F87">
      <w:pPr>
        <w:tabs>
          <w:tab w:val="left" w:pos="2215"/>
        </w:tabs>
        <w:rPr>
          <w:rFonts w:asciiTheme="majorBidi" w:hAnsiTheme="majorBidi" w:cstheme="majorBidi"/>
          <w:sz w:val="24"/>
          <w:szCs w:val="24"/>
          <w:rtl/>
        </w:rPr>
      </w:pPr>
      <w:r>
        <w:rPr>
          <w:rFonts w:asciiTheme="majorBidi" w:hAnsiTheme="majorBidi" w:cstheme="majorBidi"/>
          <w:sz w:val="24"/>
          <w:szCs w:val="24"/>
        </w:rPr>
        <w:tab/>
      </w:r>
    </w:p>
    <w:p w:rsidR="00576F87" w:rsidRDefault="00576F87" w:rsidP="00576F87">
      <w:pPr>
        <w:tabs>
          <w:tab w:val="left" w:pos="2215"/>
        </w:tabs>
        <w:rPr>
          <w:rFonts w:asciiTheme="majorBidi" w:hAnsiTheme="majorBidi" w:cstheme="majorBidi"/>
          <w:sz w:val="24"/>
          <w:szCs w:val="24"/>
          <w:rtl/>
        </w:rPr>
      </w:pPr>
    </w:p>
    <w:p w:rsidR="00576F87" w:rsidRDefault="00576F87" w:rsidP="00576F87">
      <w:pPr>
        <w:tabs>
          <w:tab w:val="left" w:pos="2215"/>
        </w:tabs>
        <w:rPr>
          <w:rFonts w:asciiTheme="majorBidi" w:hAnsiTheme="majorBidi" w:cstheme="majorBidi"/>
          <w:sz w:val="24"/>
          <w:szCs w:val="24"/>
          <w:rtl/>
        </w:rPr>
      </w:pPr>
    </w:p>
    <w:p w:rsidR="00A31A97" w:rsidRDefault="00A31A97" w:rsidP="00576F87">
      <w:pPr>
        <w:tabs>
          <w:tab w:val="left" w:pos="2215"/>
        </w:tabs>
        <w:rPr>
          <w:rFonts w:asciiTheme="majorBidi" w:hAnsiTheme="majorBidi" w:cstheme="majorBidi"/>
          <w:sz w:val="24"/>
          <w:szCs w:val="24"/>
          <w:rtl/>
        </w:rPr>
      </w:pPr>
    </w:p>
    <w:p w:rsidR="005F4A71" w:rsidRPr="00AB24B7" w:rsidRDefault="005F4A71" w:rsidP="005F4A71">
      <w:pPr>
        <w:tabs>
          <w:tab w:val="left" w:pos="7784"/>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الجمهوريـة التونسيـة</w:t>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p>
    <w:p w:rsidR="005F4A71" w:rsidRPr="00AB24B7" w:rsidRDefault="005F4A71" w:rsidP="005F4A71">
      <w:pPr>
        <w:tabs>
          <w:tab w:val="left" w:pos="2772"/>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وزارة التعليم العالي والبحثالعلمي</w:t>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imes New Roman"/>
          <w:noProof/>
          <w:sz w:val="24"/>
          <w:szCs w:val="24"/>
          <w:lang w:eastAsia="fr-FR"/>
        </w:rPr>
        <w:drawing>
          <wp:anchor distT="0" distB="0" distL="114300" distR="114300" simplePos="0" relativeHeight="251669504" behindDoc="0" locked="0" layoutInCell="1" allowOverlap="1">
            <wp:simplePos x="0" y="0"/>
            <wp:positionH relativeFrom="column">
              <wp:posOffset>2566035</wp:posOffset>
            </wp:positionH>
            <wp:positionV relativeFrom="paragraph">
              <wp:posOffset>-400685</wp:posOffset>
            </wp:positionV>
            <wp:extent cx="675640" cy="852805"/>
            <wp:effectExtent l="0" t="0" r="0" b="4445"/>
            <wp:wrapNone/>
            <wp:docPr id="15" name="Image 15" descr="T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TU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852805"/>
                    </a:xfrm>
                    <a:prstGeom prst="rect">
                      <a:avLst/>
                    </a:prstGeom>
                    <a:noFill/>
                    <a:ln>
                      <a:noFill/>
                    </a:ln>
                  </pic:spPr>
                </pic:pic>
              </a:graphicData>
            </a:graphic>
          </wp:anchor>
        </w:drawing>
      </w:r>
    </w:p>
    <w:p w:rsidR="005F4A71" w:rsidRPr="00AB24B7" w:rsidRDefault="005F4A71" w:rsidP="005F4A71">
      <w:pPr>
        <w:bidi/>
        <w:spacing w:after="0" w:line="240" w:lineRule="auto"/>
        <w:ind w:right="1692"/>
        <w:rPr>
          <w:rFonts w:ascii="Times New Roman" w:eastAsia="Times New Roman" w:hAnsi="Times New Roman" w:cs="Times New Roman"/>
          <w:b/>
          <w:bCs/>
          <w:sz w:val="24"/>
          <w:szCs w:val="24"/>
          <w:rtl/>
          <w:lang w:val="en-US" w:eastAsia="ar-SA" w:bidi="ar-TN"/>
        </w:rPr>
      </w:pPr>
      <w:r w:rsidRPr="00AB24B7">
        <w:rPr>
          <w:rFonts w:ascii="Times New Roman" w:eastAsia="Times New Roman" w:hAnsi="Times New Roman" w:cs="Times New Roman" w:hint="cs"/>
          <w:b/>
          <w:bCs/>
          <w:sz w:val="24"/>
          <w:szCs w:val="24"/>
          <w:rtl/>
          <w:lang w:val="en-US" w:eastAsia="ar-SA"/>
        </w:rPr>
        <w:t>جـــامعة</w:t>
      </w:r>
      <w:r w:rsidRPr="00AB24B7">
        <w:rPr>
          <w:rFonts w:ascii="Times New Roman" w:eastAsia="Times New Roman" w:hAnsi="Times New Roman" w:cs="Times New Roman" w:hint="cs"/>
          <w:b/>
          <w:bCs/>
          <w:sz w:val="24"/>
          <w:szCs w:val="24"/>
          <w:rtl/>
          <w:lang w:val="en-US" w:eastAsia="ar-SA" w:bidi="ar-TN"/>
        </w:rPr>
        <w:t>تونس المنار</w:t>
      </w:r>
    </w:p>
    <w:p w:rsidR="005F4A71" w:rsidRDefault="005F4A71" w:rsidP="005F4A71">
      <w:pPr>
        <w:pStyle w:val="Paragraphedeliste"/>
        <w:tabs>
          <w:tab w:val="left" w:pos="3800"/>
          <w:tab w:val="left" w:pos="4512"/>
          <w:tab w:val="center" w:pos="4970"/>
        </w:tabs>
        <w:bidi/>
        <w:ind w:left="-1" w:right="0"/>
        <w:jc w:val="left"/>
        <w:rPr>
          <w:rFonts w:ascii="Traditional Arabic" w:hAnsi="Traditional Arabic" w:cs="Traditional Arabic"/>
          <w:b/>
          <w:bCs/>
          <w:sz w:val="36"/>
          <w:szCs w:val="36"/>
        </w:rPr>
      </w:pPr>
      <w:r w:rsidRPr="00AB24B7">
        <w:rPr>
          <w:rFonts w:ascii="Times New Roman" w:eastAsia="Times New Roman" w:hAnsi="Times New Roman" w:cs="Andalus" w:hint="cs"/>
          <w:sz w:val="24"/>
          <w:szCs w:val="24"/>
          <w:rtl/>
          <w:lang w:val="en-US" w:eastAsia="ar-SA"/>
        </w:rPr>
        <w:t>المعهد العالي للإعلامية بأريانة</w:t>
      </w:r>
    </w:p>
    <w:p w:rsidR="00576F87" w:rsidRDefault="00576F87" w:rsidP="00576F87">
      <w:pPr>
        <w:tabs>
          <w:tab w:val="left" w:pos="2215"/>
        </w:tabs>
        <w:rPr>
          <w:rFonts w:asciiTheme="majorBidi" w:hAnsiTheme="majorBidi" w:cstheme="majorBidi"/>
          <w:sz w:val="24"/>
          <w:szCs w:val="24"/>
          <w:rtl/>
        </w:rPr>
      </w:pPr>
    </w:p>
    <w:p w:rsidR="005A1B06" w:rsidRDefault="005A1B06" w:rsidP="00576F87">
      <w:pPr>
        <w:tabs>
          <w:tab w:val="left" w:pos="2215"/>
        </w:tabs>
        <w:rPr>
          <w:rFonts w:asciiTheme="majorBidi" w:hAnsiTheme="majorBidi" w:cstheme="majorBidi"/>
          <w:sz w:val="24"/>
          <w:szCs w:val="24"/>
          <w:rtl/>
        </w:rPr>
      </w:pPr>
    </w:p>
    <w:p w:rsidR="00576F87" w:rsidRDefault="00576F87" w:rsidP="00576F87">
      <w:pPr>
        <w:tabs>
          <w:tab w:val="left" w:pos="3800"/>
        </w:tabs>
        <w:bidi/>
        <w:ind w:left="140"/>
        <w:jc w:val="center"/>
        <w:rPr>
          <w:rFonts w:ascii="Traditional Arabic" w:hAnsi="Traditional Arabic" w:cs="Traditional Arabic"/>
          <w:b/>
          <w:bCs/>
          <w:sz w:val="36"/>
          <w:szCs w:val="36"/>
          <w:rtl/>
        </w:rPr>
      </w:pPr>
      <w:r w:rsidRPr="00AF09EF">
        <w:rPr>
          <w:rFonts w:ascii="Traditional Arabic" w:hAnsi="Traditional Arabic" w:cs="Traditional Arabic" w:hint="cs"/>
          <w:b/>
          <w:bCs/>
          <w:sz w:val="36"/>
          <w:szCs w:val="36"/>
          <w:rtl/>
        </w:rPr>
        <w:t xml:space="preserve">ملحق عدد </w:t>
      </w:r>
      <w:r>
        <w:rPr>
          <w:rFonts w:ascii="Traditional Arabic" w:hAnsi="Traditional Arabic" w:cs="Traditional Arabic" w:hint="cs"/>
          <w:b/>
          <w:bCs/>
          <w:sz w:val="36"/>
          <w:szCs w:val="36"/>
          <w:rtl/>
        </w:rPr>
        <w:t>03</w:t>
      </w:r>
    </w:p>
    <w:p w:rsidR="00A31A97" w:rsidRDefault="00A31A97" w:rsidP="00A31A97">
      <w:pPr>
        <w:tabs>
          <w:tab w:val="left" w:pos="3800"/>
        </w:tabs>
        <w:bidi/>
        <w:ind w:left="140"/>
        <w:jc w:val="center"/>
        <w:rPr>
          <w:rFonts w:ascii="Traditional Arabic" w:hAnsi="Traditional Arabic" w:cs="Traditional Arabic"/>
          <w:b/>
          <w:bCs/>
          <w:sz w:val="36"/>
          <w:szCs w:val="36"/>
          <w:rtl/>
        </w:rPr>
      </w:pPr>
    </w:p>
    <w:p w:rsidR="00576F87" w:rsidRDefault="00B1743E" w:rsidP="00576F87">
      <w:pPr>
        <w:tabs>
          <w:tab w:val="left" w:pos="3800"/>
        </w:tabs>
        <w:bidi/>
        <w:ind w:left="140"/>
        <w:jc w:val="center"/>
        <w:rPr>
          <w:rFonts w:ascii="Andalus" w:hAnsi="Andalus" w:cs="Andalus"/>
          <w:b/>
          <w:bCs/>
          <w:sz w:val="32"/>
          <w:szCs w:val="32"/>
          <w:u w:val="single"/>
          <w:rtl/>
        </w:rPr>
      </w:pPr>
      <w:r>
        <w:rPr>
          <w:rFonts w:ascii="Andalus" w:hAnsi="Andalus" w:cs="Andalus" w:hint="cs"/>
          <w:b/>
          <w:bCs/>
          <w:sz w:val="32"/>
          <w:szCs w:val="32"/>
          <w:u w:val="single"/>
          <w:rtl/>
        </w:rPr>
        <w:t>تصريح على الشرف</w:t>
      </w:r>
      <w:r w:rsidR="005007A0">
        <w:rPr>
          <w:rFonts w:ascii="Andalus" w:hAnsi="Andalus" w:cs="Andalus" w:hint="cs"/>
          <w:b/>
          <w:bCs/>
          <w:sz w:val="32"/>
          <w:szCs w:val="32"/>
          <w:u w:val="single"/>
          <w:rtl/>
        </w:rPr>
        <w:t>في</w:t>
      </w:r>
      <w:r>
        <w:rPr>
          <w:rFonts w:ascii="Andalus" w:hAnsi="Andalus" w:cs="Andalus" w:hint="cs"/>
          <w:b/>
          <w:bCs/>
          <w:sz w:val="32"/>
          <w:szCs w:val="32"/>
          <w:u w:val="single"/>
          <w:rtl/>
        </w:rPr>
        <w:t>عدم التأثير</w:t>
      </w:r>
    </w:p>
    <w:p w:rsidR="00B1743E" w:rsidRDefault="00B1743E" w:rsidP="00B1743E">
      <w:pPr>
        <w:tabs>
          <w:tab w:val="left" w:pos="3800"/>
        </w:tabs>
        <w:bidi/>
        <w:ind w:left="140"/>
        <w:jc w:val="center"/>
        <w:rPr>
          <w:rFonts w:ascii="Andalus" w:hAnsi="Andalus" w:cs="Andalus"/>
          <w:b/>
          <w:bCs/>
          <w:sz w:val="32"/>
          <w:szCs w:val="32"/>
          <w:u w:val="single"/>
          <w:rtl/>
        </w:rPr>
      </w:pPr>
    </w:p>
    <w:p w:rsidR="00B1743E" w:rsidRDefault="00B1743E" w:rsidP="00B1743E">
      <w:pPr>
        <w:tabs>
          <w:tab w:val="left" w:pos="3800"/>
        </w:tabs>
        <w:bidi/>
        <w:ind w:left="140"/>
        <w:jc w:val="center"/>
        <w:rPr>
          <w:rFonts w:ascii="Traditional Arabic" w:hAnsi="Traditional Arabic" w:cs="Traditional Arabic"/>
          <w:b/>
          <w:bCs/>
          <w:sz w:val="28"/>
          <w:szCs w:val="28"/>
          <w:rtl/>
        </w:rPr>
      </w:pPr>
      <w:r w:rsidRPr="00B1743E">
        <w:rPr>
          <w:rFonts w:ascii="Traditional Arabic" w:hAnsi="Traditional Arabic" w:cs="Traditional Arabic"/>
          <w:b/>
          <w:bCs/>
          <w:sz w:val="28"/>
          <w:szCs w:val="28"/>
          <w:rtl/>
        </w:rPr>
        <w:t>تطبيقا للأمر عدد 1039 لسنة 2014 المؤرخ في 13 مارس 2014 والمتعلق بتنظيم الصفقات العمومية</w:t>
      </w:r>
    </w:p>
    <w:p w:rsidR="00B1743E" w:rsidRDefault="00B1743E" w:rsidP="00B1743E">
      <w:pPr>
        <w:tabs>
          <w:tab w:val="left" w:pos="3800"/>
        </w:tabs>
        <w:bidi/>
        <w:ind w:left="140"/>
        <w:jc w:val="center"/>
        <w:rPr>
          <w:rFonts w:ascii="Traditional Arabic" w:hAnsi="Traditional Arabic" w:cs="Traditional Arabic"/>
          <w:b/>
          <w:bCs/>
          <w:sz w:val="28"/>
          <w:szCs w:val="28"/>
          <w:rtl/>
        </w:rPr>
      </w:pPr>
    </w:p>
    <w:p w:rsidR="00B1743E" w:rsidRPr="008F1A83" w:rsidRDefault="00B1743E" w:rsidP="00B1743E">
      <w:pPr>
        <w:pStyle w:val="Retraitcorpsdetexte3"/>
        <w:spacing w:after="0" w:line="360" w:lineRule="auto"/>
        <w:ind w:left="284"/>
        <w:rPr>
          <w:rFonts w:ascii="Traditional Arabic" w:hAnsi="Traditional Arabic" w:cs="Traditional Arabic"/>
          <w:sz w:val="28"/>
          <w:szCs w:val="28"/>
          <w:rtl/>
          <w:lang w:bidi="ar-TN"/>
        </w:rPr>
      </w:pPr>
      <w:r w:rsidRPr="00B1743E">
        <w:rPr>
          <w:rFonts w:ascii="Traditional Arabic" w:hAnsi="Traditional Arabic" w:cs="Traditional Arabic" w:hint="cs"/>
          <w:sz w:val="28"/>
          <w:szCs w:val="28"/>
          <w:rtl/>
        </w:rPr>
        <w:t>إنّي الممضي أسفله</w:t>
      </w:r>
      <w:r>
        <w:rPr>
          <w:rFonts w:ascii="Traditional Arabic" w:hAnsi="Traditional Arabic" w:cs="Traditional Arabic" w:hint="cs"/>
          <w:sz w:val="28"/>
          <w:szCs w:val="28"/>
          <w:rtl/>
          <w:lang w:bidi="ar-TN"/>
        </w:rPr>
        <w:t>إنّي الممضي أسفله: (الاسم، اللّقب، الصفة) ...........................................................</w:t>
      </w:r>
    </w:p>
    <w:p w:rsidR="00B1743E" w:rsidRDefault="00B1743E" w:rsidP="00B1743E">
      <w:pPr>
        <w:pStyle w:val="Retraitcorpsdetexte3"/>
        <w:spacing w:after="0" w:line="360" w:lineRule="auto"/>
        <w:ind w:left="284"/>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w:t>
      </w:r>
      <w:r w:rsidRPr="008F1A83">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w:t>
      </w:r>
    </w:p>
    <w:p w:rsidR="00B1743E" w:rsidRPr="008F1A83" w:rsidRDefault="00B1743E" w:rsidP="00B1743E">
      <w:pPr>
        <w:pStyle w:val="Retraitcorpsdetexte3"/>
        <w:spacing w:after="0" w:line="360" w:lineRule="auto"/>
        <w:ind w:left="284"/>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والمتعهد باسم شركة ...............................</w:t>
      </w:r>
      <w:r w:rsidRPr="008F1A83">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w:t>
      </w:r>
    </w:p>
    <w:p w:rsidR="00B1743E" w:rsidRDefault="00B1743E" w:rsidP="00B1743E">
      <w:pPr>
        <w:pStyle w:val="Retraitcorpsdetexte3"/>
        <w:spacing w:after="0" w:line="360" w:lineRule="auto"/>
        <w:ind w:left="284"/>
        <w:rPr>
          <w:rFonts w:ascii="Traditional Arabic" w:hAnsi="Traditional Arabic" w:cs="Traditional Arabic"/>
          <w:b/>
          <w:bCs/>
          <w:sz w:val="32"/>
          <w:szCs w:val="32"/>
          <w:rtl/>
          <w:lang w:bidi="ar-TN"/>
        </w:rPr>
      </w:pPr>
      <w:r>
        <w:rPr>
          <w:rFonts w:ascii="Traditional Arabic" w:hAnsi="Traditional Arabic" w:cs="Traditional Arabic" w:hint="cs"/>
          <w:sz w:val="28"/>
          <w:szCs w:val="28"/>
          <w:rtl/>
          <w:lang w:bidi="ar-TN"/>
        </w:rPr>
        <w:t xml:space="preserve">أصرّح على شرفي وألتزم بعدم القيام مباشرة أو بواسطة الغير بتقديم وعود أو عطايا أو هدايا القصد منها التأثير على مختلف إجراءات إبرام الصفقة ومراحل إنجازها </w:t>
      </w:r>
      <w:r w:rsidR="005007A0">
        <w:rPr>
          <w:rFonts w:ascii="Traditional Arabic" w:hAnsi="Traditional Arabic" w:cs="Traditional Arabic" w:hint="cs"/>
          <w:sz w:val="28"/>
          <w:szCs w:val="28"/>
          <w:rtl/>
          <w:lang w:bidi="ar-TN"/>
        </w:rPr>
        <w:t>بما يخدم مباشرة أو بصفة غير مباشرة.</w:t>
      </w:r>
      <w:r>
        <w:rPr>
          <w:rFonts w:ascii="Traditional Arabic" w:hAnsi="Traditional Arabic" w:cs="Traditional Arabic" w:hint="cs"/>
          <w:sz w:val="28"/>
          <w:szCs w:val="28"/>
          <w:rtl/>
          <w:lang w:bidi="ar-TN"/>
        </w:rPr>
        <w:t>.</w:t>
      </w:r>
    </w:p>
    <w:p w:rsidR="00B1743E" w:rsidRDefault="00B1743E" w:rsidP="00B1743E">
      <w:pPr>
        <w:tabs>
          <w:tab w:val="left" w:pos="3800"/>
        </w:tabs>
        <w:bidi/>
        <w:ind w:left="140"/>
        <w:rPr>
          <w:rFonts w:ascii="Traditional Arabic" w:hAnsi="Traditional Arabic" w:cs="Traditional Arabic"/>
          <w:b/>
          <w:bCs/>
          <w:sz w:val="24"/>
          <w:szCs w:val="24"/>
          <w:rtl/>
          <w:lang w:bidi="ar-TN"/>
        </w:rPr>
      </w:pPr>
    </w:p>
    <w:p w:rsidR="00B1743E" w:rsidRDefault="00B1743E" w:rsidP="00B1743E">
      <w:pPr>
        <w:tabs>
          <w:tab w:val="left" w:pos="3800"/>
        </w:tabs>
        <w:bidi/>
        <w:ind w:left="140"/>
        <w:rPr>
          <w:rFonts w:ascii="Traditional Arabic" w:hAnsi="Traditional Arabic" w:cs="Traditional Arabic"/>
          <w:b/>
          <w:bCs/>
          <w:sz w:val="24"/>
          <w:szCs w:val="24"/>
          <w:rtl/>
          <w:lang w:bidi="ar-TN"/>
        </w:rPr>
      </w:pPr>
    </w:p>
    <w:p w:rsidR="00B1743E" w:rsidRDefault="00B1743E" w:rsidP="00B1743E">
      <w:pPr>
        <w:tabs>
          <w:tab w:val="left" w:pos="3800"/>
        </w:tabs>
        <w:bidi/>
        <w:ind w:left="424" w:hanging="381"/>
        <w:rPr>
          <w:rFonts w:ascii="Traditional Arabic" w:hAnsi="Traditional Arabic" w:cs="Traditional Arabic"/>
          <w:sz w:val="28"/>
          <w:szCs w:val="28"/>
          <w:rtl/>
        </w:rPr>
      </w:pPr>
      <w:r>
        <w:rPr>
          <w:rFonts w:ascii="Traditional Arabic" w:hAnsi="Traditional Arabic" w:cs="Traditional Arabic" w:hint="cs"/>
          <w:sz w:val="28"/>
          <w:szCs w:val="28"/>
          <w:rtl/>
        </w:rPr>
        <w:t xml:space="preserve">                                                            .........................في .............................</w:t>
      </w:r>
    </w:p>
    <w:p w:rsidR="005007A0" w:rsidRDefault="005007A0" w:rsidP="005007A0">
      <w:pPr>
        <w:tabs>
          <w:tab w:val="left" w:pos="3800"/>
        </w:tabs>
        <w:bidi/>
        <w:ind w:left="424" w:hanging="381"/>
        <w:rPr>
          <w:rFonts w:ascii="Traditional Arabic" w:hAnsi="Traditional Arabic" w:cs="Traditional Arabic"/>
          <w:sz w:val="28"/>
          <w:szCs w:val="28"/>
          <w:rtl/>
        </w:rPr>
      </w:pPr>
    </w:p>
    <w:p w:rsidR="005007A0" w:rsidRDefault="005007A0" w:rsidP="005007A0">
      <w:pPr>
        <w:tabs>
          <w:tab w:val="left" w:pos="3800"/>
        </w:tabs>
        <w:ind w:left="140"/>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العــــــــــــارض     </w:t>
      </w:r>
      <w:r>
        <w:rPr>
          <w:rFonts w:ascii="Traditional Arabic" w:hAnsi="Traditional Arabic" w:cs="Traditional Arabic"/>
          <w:b/>
          <w:bCs/>
          <w:sz w:val="28"/>
          <w:szCs w:val="28"/>
          <w:rtl/>
        </w:rPr>
        <w:tab/>
      </w:r>
      <w:r>
        <w:rPr>
          <w:rFonts w:ascii="Traditional Arabic" w:hAnsi="Traditional Arabic" w:cs="Traditional Arabic"/>
          <w:b/>
          <w:bCs/>
          <w:sz w:val="28"/>
          <w:szCs w:val="28"/>
          <w:rtl/>
        </w:rPr>
        <w:tab/>
      </w:r>
      <w:r>
        <w:rPr>
          <w:rFonts w:ascii="Traditional Arabic" w:hAnsi="Traditional Arabic" w:cs="Traditional Arabic"/>
          <w:b/>
          <w:bCs/>
          <w:sz w:val="28"/>
          <w:szCs w:val="28"/>
          <w:rtl/>
        </w:rPr>
        <w:tab/>
      </w:r>
      <w:r>
        <w:rPr>
          <w:rFonts w:ascii="Traditional Arabic" w:hAnsi="Traditional Arabic" w:cs="Traditional Arabic"/>
          <w:b/>
          <w:bCs/>
          <w:sz w:val="28"/>
          <w:szCs w:val="28"/>
          <w:rtl/>
        </w:rPr>
        <w:tab/>
      </w:r>
      <w:r>
        <w:rPr>
          <w:rFonts w:ascii="Traditional Arabic" w:hAnsi="Traditional Arabic" w:cs="Traditional Arabic"/>
          <w:b/>
          <w:bCs/>
          <w:sz w:val="28"/>
          <w:szCs w:val="28"/>
          <w:rtl/>
        </w:rPr>
        <w:tab/>
      </w:r>
      <w:r>
        <w:rPr>
          <w:rFonts w:ascii="Traditional Arabic" w:hAnsi="Traditional Arabic" w:cs="Traditional Arabic"/>
          <w:b/>
          <w:bCs/>
          <w:sz w:val="28"/>
          <w:szCs w:val="28"/>
          <w:rtl/>
        </w:rPr>
        <w:tab/>
      </w:r>
    </w:p>
    <w:p w:rsidR="005007A0" w:rsidRDefault="005007A0" w:rsidP="005007A0">
      <w:pPr>
        <w:tabs>
          <w:tab w:val="left" w:pos="3800"/>
        </w:tabs>
        <w:ind w:left="140"/>
        <w:jc w:val="center"/>
        <w:rPr>
          <w:rFonts w:ascii="Traditional Arabic" w:hAnsi="Traditional Arabic" w:cs="Traditional Arabic"/>
          <w:b/>
          <w:bCs/>
          <w:sz w:val="28"/>
          <w:szCs w:val="28"/>
          <w:rtl/>
        </w:rPr>
      </w:pPr>
    </w:p>
    <w:p w:rsidR="00B1743E" w:rsidRDefault="005007A0" w:rsidP="00A31A97">
      <w:pPr>
        <w:tabs>
          <w:tab w:val="left" w:pos="3800"/>
        </w:tabs>
        <w:ind w:left="140"/>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ab/>
      </w:r>
      <w:r>
        <w:rPr>
          <w:rFonts w:ascii="Traditional Arabic" w:hAnsi="Traditional Arabic" w:cs="Traditional Arabic"/>
          <w:b/>
          <w:bCs/>
          <w:sz w:val="28"/>
          <w:szCs w:val="28"/>
          <w:rtl/>
        </w:rPr>
        <w:tab/>
      </w:r>
    </w:p>
    <w:p w:rsidR="00A31A97" w:rsidRPr="00B1743E" w:rsidRDefault="00A31A97" w:rsidP="00A31A97">
      <w:pPr>
        <w:tabs>
          <w:tab w:val="left" w:pos="3800"/>
        </w:tabs>
        <w:ind w:left="140"/>
        <w:jc w:val="center"/>
        <w:rPr>
          <w:rFonts w:ascii="Traditional Arabic" w:hAnsi="Traditional Arabic" w:cs="Traditional Arabic"/>
          <w:b/>
          <w:bCs/>
          <w:sz w:val="28"/>
          <w:szCs w:val="28"/>
          <w:rtl/>
        </w:rPr>
      </w:pPr>
    </w:p>
    <w:p w:rsidR="005F4A71" w:rsidRPr="00AB24B7" w:rsidRDefault="005F4A71" w:rsidP="005F4A71">
      <w:pPr>
        <w:tabs>
          <w:tab w:val="left" w:pos="7784"/>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الجمهوريـة التونسيـة</w:t>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r>
        <w:rPr>
          <w:rFonts w:ascii="Times New Roman" w:eastAsia="Times New Roman" w:hAnsi="Times New Roman" w:cs="Traditional Arabic"/>
          <w:b/>
          <w:bCs/>
          <w:sz w:val="24"/>
          <w:szCs w:val="24"/>
          <w:rtl/>
          <w:lang w:val="en-US" w:eastAsia="ar-SA"/>
        </w:rPr>
        <w:tab/>
      </w:r>
    </w:p>
    <w:p w:rsidR="005F4A71" w:rsidRPr="00AB24B7" w:rsidRDefault="005F4A71" w:rsidP="005F4A71">
      <w:pPr>
        <w:tabs>
          <w:tab w:val="left" w:pos="2772"/>
        </w:tabs>
        <w:bidi/>
        <w:spacing w:after="0" w:line="240" w:lineRule="auto"/>
        <w:rPr>
          <w:rFonts w:ascii="Times New Roman" w:eastAsia="Times New Roman" w:hAnsi="Times New Roman" w:cs="Traditional Arabic"/>
          <w:b/>
          <w:bCs/>
          <w:sz w:val="24"/>
          <w:szCs w:val="24"/>
          <w:rtl/>
          <w:lang w:val="en-US" w:eastAsia="ar-SA"/>
        </w:rPr>
      </w:pPr>
      <w:r w:rsidRPr="00AB24B7">
        <w:rPr>
          <w:rFonts w:ascii="Times New Roman" w:eastAsia="Times New Roman" w:hAnsi="Times New Roman" w:cs="Traditional Arabic" w:hint="cs"/>
          <w:b/>
          <w:bCs/>
          <w:sz w:val="24"/>
          <w:szCs w:val="24"/>
          <w:rtl/>
          <w:lang w:val="en-US" w:eastAsia="ar-SA"/>
        </w:rPr>
        <w:t>وزارة التعليم العالي والبحثالعلمي</w:t>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raditional Arabic"/>
          <w:b/>
          <w:bCs/>
          <w:sz w:val="24"/>
          <w:szCs w:val="24"/>
          <w:rtl/>
          <w:lang w:val="en-US" w:eastAsia="ar-SA"/>
        </w:rPr>
        <w:tab/>
      </w:r>
      <w:r w:rsidRPr="00AB24B7">
        <w:rPr>
          <w:rFonts w:ascii="Times New Roman" w:eastAsia="Times New Roman" w:hAnsi="Times New Roman" w:cs="Times New Roman"/>
          <w:noProof/>
          <w:sz w:val="24"/>
          <w:szCs w:val="24"/>
          <w:lang w:eastAsia="fr-FR"/>
        </w:rPr>
        <w:drawing>
          <wp:anchor distT="0" distB="0" distL="114300" distR="114300" simplePos="0" relativeHeight="251671552" behindDoc="0" locked="0" layoutInCell="1" allowOverlap="1">
            <wp:simplePos x="0" y="0"/>
            <wp:positionH relativeFrom="column">
              <wp:posOffset>2566035</wp:posOffset>
            </wp:positionH>
            <wp:positionV relativeFrom="paragraph">
              <wp:posOffset>-400685</wp:posOffset>
            </wp:positionV>
            <wp:extent cx="675640" cy="852805"/>
            <wp:effectExtent l="0" t="0" r="0" b="4445"/>
            <wp:wrapNone/>
            <wp:docPr id="16" name="Image 16" descr="T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TU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640" cy="852805"/>
                    </a:xfrm>
                    <a:prstGeom prst="rect">
                      <a:avLst/>
                    </a:prstGeom>
                    <a:noFill/>
                    <a:ln>
                      <a:noFill/>
                    </a:ln>
                  </pic:spPr>
                </pic:pic>
              </a:graphicData>
            </a:graphic>
          </wp:anchor>
        </w:drawing>
      </w:r>
    </w:p>
    <w:p w:rsidR="005F4A71" w:rsidRPr="00AB24B7" w:rsidRDefault="005F4A71" w:rsidP="005F4A71">
      <w:pPr>
        <w:bidi/>
        <w:spacing w:after="0" w:line="240" w:lineRule="auto"/>
        <w:ind w:right="1692"/>
        <w:rPr>
          <w:rFonts w:ascii="Times New Roman" w:eastAsia="Times New Roman" w:hAnsi="Times New Roman" w:cs="Times New Roman"/>
          <w:b/>
          <w:bCs/>
          <w:sz w:val="24"/>
          <w:szCs w:val="24"/>
          <w:rtl/>
          <w:lang w:val="en-US" w:eastAsia="ar-SA" w:bidi="ar-TN"/>
        </w:rPr>
      </w:pPr>
      <w:r w:rsidRPr="00AB24B7">
        <w:rPr>
          <w:rFonts w:ascii="Times New Roman" w:eastAsia="Times New Roman" w:hAnsi="Times New Roman" w:cs="Times New Roman" w:hint="cs"/>
          <w:b/>
          <w:bCs/>
          <w:sz w:val="24"/>
          <w:szCs w:val="24"/>
          <w:rtl/>
          <w:lang w:val="en-US" w:eastAsia="ar-SA"/>
        </w:rPr>
        <w:t>جـــامعة</w:t>
      </w:r>
      <w:r w:rsidRPr="00AB24B7">
        <w:rPr>
          <w:rFonts w:ascii="Times New Roman" w:eastAsia="Times New Roman" w:hAnsi="Times New Roman" w:cs="Times New Roman" w:hint="cs"/>
          <w:b/>
          <w:bCs/>
          <w:sz w:val="24"/>
          <w:szCs w:val="24"/>
          <w:rtl/>
          <w:lang w:val="en-US" w:eastAsia="ar-SA" w:bidi="ar-TN"/>
        </w:rPr>
        <w:t>تونس المنار</w:t>
      </w:r>
    </w:p>
    <w:p w:rsidR="005F4A71" w:rsidRDefault="005F4A71" w:rsidP="005F4A71">
      <w:pPr>
        <w:pStyle w:val="Paragraphedeliste"/>
        <w:tabs>
          <w:tab w:val="left" w:pos="3800"/>
          <w:tab w:val="left" w:pos="4512"/>
          <w:tab w:val="center" w:pos="4970"/>
        </w:tabs>
        <w:bidi/>
        <w:ind w:left="-1" w:right="0"/>
        <w:jc w:val="left"/>
        <w:rPr>
          <w:rFonts w:ascii="Traditional Arabic" w:hAnsi="Traditional Arabic" w:cs="Traditional Arabic"/>
          <w:b/>
          <w:bCs/>
          <w:sz w:val="36"/>
          <w:szCs w:val="36"/>
        </w:rPr>
      </w:pPr>
      <w:r w:rsidRPr="00AB24B7">
        <w:rPr>
          <w:rFonts w:ascii="Times New Roman" w:eastAsia="Times New Roman" w:hAnsi="Times New Roman" w:cs="Andalus" w:hint="cs"/>
          <w:sz w:val="24"/>
          <w:szCs w:val="24"/>
          <w:rtl/>
          <w:lang w:val="en-US" w:eastAsia="ar-SA"/>
        </w:rPr>
        <w:t>المعهد العالي للإعلامية بأريانة</w:t>
      </w:r>
    </w:p>
    <w:p w:rsidR="00AB24B7" w:rsidRDefault="00AB24B7" w:rsidP="005F4A71">
      <w:pPr>
        <w:tabs>
          <w:tab w:val="left" w:pos="6336"/>
        </w:tabs>
        <w:bidi/>
        <w:rPr>
          <w:rFonts w:ascii="Andalus" w:hAnsi="Andalus" w:cs="Andalus"/>
          <w:sz w:val="32"/>
          <w:szCs w:val="32"/>
        </w:rPr>
      </w:pPr>
    </w:p>
    <w:p w:rsidR="00AB24B7" w:rsidRPr="00AF09EF" w:rsidRDefault="00AB24B7" w:rsidP="00AB24B7">
      <w:pPr>
        <w:tabs>
          <w:tab w:val="left" w:pos="6336"/>
        </w:tabs>
        <w:bidi/>
        <w:rPr>
          <w:rFonts w:ascii="Andalus" w:hAnsi="Andalus" w:cs="Andalus"/>
          <w:sz w:val="32"/>
          <w:szCs w:val="32"/>
          <w:rtl/>
        </w:rPr>
      </w:pPr>
    </w:p>
    <w:p w:rsidR="005007A0" w:rsidRDefault="005007A0" w:rsidP="005007A0">
      <w:pPr>
        <w:tabs>
          <w:tab w:val="left" w:pos="3800"/>
        </w:tabs>
        <w:bidi/>
        <w:ind w:left="140"/>
        <w:jc w:val="center"/>
        <w:rPr>
          <w:rFonts w:ascii="Traditional Arabic" w:hAnsi="Traditional Arabic" w:cs="Traditional Arabic"/>
          <w:b/>
          <w:bCs/>
          <w:sz w:val="36"/>
          <w:szCs w:val="36"/>
          <w:rtl/>
        </w:rPr>
      </w:pPr>
      <w:r w:rsidRPr="00AF09EF">
        <w:rPr>
          <w:rFonts w:ascii="Traditional Arabic" w:hAnsi="Traditional Arabic" w:cs="Traditional Arabic" w:hint="cs"/>
          <w:b/>
          <w:bCs/>
          <w:sz w:val="36"/>
          <w:szCs w:val="36"/>
          <w:rtl/>
        </w:rPr>
        <w:t xml:space="preserve">ملحق عدد </w:t>
      </w:r>
      <w:r>
        <w:rPr>
          <w:rFonts w:ascii="Traditional Arabic" w:hAnsi="Traditional Arabic" w:cs="Traditional Arabic" w:hint="cs"/>
          <w:b/>
          <w:bCs/>
          <w:sz w:val="36"/>
          <w:szCs w:val="36"/>
          <w:rtl/>
        </w:rPr>
        <w:t>04</w:t>
      </w:r>
    </w:p>
    <w:p w:rsidR="005007A0" w:rsidRDefault="005007A0" w:rsidP="005007A0">
      <w:pPr>
        <w:tabs>
          <w:tab w:val="left" w:pos="3800"/>
        </w:tabs>
        <w:bidi/>
        <w:ind w:left="140"/>
        <w:jc w:val="center"/>
        <w:rPr>
          <w:rFonts w:ascii="Andalus" w:hAnsi="Andalus" w:cs="Andalus"/>
          <w:b/>
          <w:bCs/>
          <w:sz w:val="32"/>
          <w:szCs w:val="32"/>
          <w:u w:val="single"/>
          <w:rtl/>
        </w:rPr>
      </w:pPr>
      <w:r>
        <w:rPr>
          <w:rFonts w:ascii="Andalus" w:hAnsi="Andalus" w:cs="Andalus" w:hint="cs"/>
          <w:b/>
          <w:bCs/>
          <w:sz w:val="32"/>
          <w:szCs w:val="32"/>
          <w:u w:val="single"/>
          <w:rtl/>
        </w:rPr>
        <w:t>تصريح على الشرف في عدم الإفلاس أو التصفية العدلية</w:t>
      </w:r>
    </w:p>
    <w:p w:rsidR="005007A0" w:rsidRDefault="005007A0" w:rsidP="005007A0">
      <w:pPr>
        <w:tabs>
          <w:tab w:val="left" w:pos="3800"/>
        </w:tabs>
        <w:bidi/>
        <w:ind w:left="140"/>
        <w:jc w:val="center"/>
        <w:rPr>
          <w:rFonts w:ascii="Andalus" w:hAnsi="Andalus" w:cs="Andalus"/>
          <w:b/>
          <w:bCs/>
          <w:sz w:val="32"/>
          <w:szCs w:val="32"/>
          <w:u w:val="single"/>
          <w:rtl/>
        </w:rPr>
      </w:pPr>
    </w:p>
    <w:p w:rsidR="005007A0" w:rsidRDefault="005007A0" w:rsidP="005007A0">
      <w:pPr>
        <w:tabs>
          <w:tab w:val="left" w:pos="3800"/>
        </w:tabs>
        <w:bidi/>
        <w:ind w:left="140"/>
        <w:jc w:val="center"/>
        <w:rPr>
          <w:rFonts w:ascii="Traditional Arabic" w:hAnsi="Traditional Arabic" w:cs="Traditional Arabic"/>
          <w:b/>
          <w:bCs/>
          <w:sz w:val="28"/>
          <w:szCs w:val="28"/>
          <w:rtl/>
        </w:rPr>
      </w:pPr>
      <w:r w:rsidRPr="00B1743E">
        <w:rPr>
          <w:rFonts w:ascii="Traditional Arabic" w:hAnsi="Traditional Arabic" w:cs="Traditional Arabic"/>
          <w:b/>
          <w:bCs/>
          <w:sz w:val="28"/>
          <w:szCs w:val="28"/>
          <w:rtl/>
        </w:rPr>
        <w:t>تطبيقا للأمر عدد 1039 لسنة 2014 المؤرخ في 13 مارس 2014 والمتعلق بتنظيم الصفقات العمومية</w:t>
      </w:r>
    </w:p>
    <w:p w:rsidR="005007A0" w:rsidRDefault="005007A0" w:rsidP="005007A0">
      <w:pPr>
        <w:tabs>
          <w:tab w:val="left" w:pos="3800"/>
        </w:tabs>
        <w:bidi/>
        <w:ind w:left="140"/>
        <w:jc w:val="center"/>
        <w:rPr>
          <w:rFonts w:ascii="Traditional Arabic" w:hAnsi="Traditional Arabic" w:cs="Traditional Arabic"/>
          <w:b/>
          <w:bCs/>
          <w:sz w:val="28"/>
          <w:szCs w:val="28"/>
          <w:rtl/>
        </w:rPr>
      </w:pPr>
    </w:p>
    <w:p w:rsidR="005007A0" w:rsidRPr="008F1A83" w:rsidRDefault="005007A0" w:rsidP="005007A0">
      <w:pPr>
        <w:pStyle w:val="Retraitcorpsdetexte3"/>
        <w:spacing w:after="0" w:line="360" w:lineRule="auto"/>
        <w:ind w:left="284"/>
        <w:rPr>
          <w:rFonts w:ascii="Traditional Arabic" w:hAnsi="Traditional Arabic" w:cs="Traditional Arabic"/>
          <w:sz w:val="28"/>
          <w:szCs w:val="28"/>
          <w:rtl/>
          <w:lang w:bidi="ar-TN"/>
        </w:rPr>
      </w:pPr>
      <w:r w:rsidRPr="00B1743E">
        <w:rPr>
          <w:rFonts w:ascii="Traditional Arabic" w:hAnsi="Traditional Arabic" w:cs="Traditional Arabic" w:hint="cs"/>
          <w:sz w:val="28"/>
          <w:szCs w:val="28"/>
          <w:rtl/>
        </w:rPr>
        <w:t>إنّي الممضي أسفله</w:t>
      </w:r>
      <w:r>
        <w:rPr>
          <w:rFonts w:ascii="Traditional Arabic" w:hAnsi="Traditional Arabic" w:cs="Traditional Arabic" w:hint="cs"/>
          <w:sz w:val="28"/>
          <w:szCs w:val="28"/>
          <w:rtl/>
          <w:lang w:bidi="ar-TN"/>
        </w:rPr>
        <w:t>إنّي الممضي أسفله: (الاسم، اللّقب، الصفة) ...........................................................</w:t>
      </w:r>
    </w:p>
    <w:p w:rsidR="005007A0" w:rsidRDefault="005007A0" w:rsidP="005007A0">
      <w:pPr>
        <w:pStyle w:val="Retraitcorpsdetexte3"/>
        <w:spacing w:after="0" w:line="360" w:lineRule="auto"/>
        <w:ind w:left="284"/>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w:t>
      </w:r>
      <w:r w:rsidRPr="008F1A83">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w:t>
      </w:r>
    </w:p>
    <w:p w:rsidR="005007A0" w:rsidRPr="008F1A83" w:rsidRDefault="005007A0" w:rsidP="005007A0">
      <w:pPr>
        <w:pStyle w:val="Retraitcorpsdetexte3"/>
        <w:spacing w:after="0" w:line="360" w:lineRule="auto"/>
        <w:ind w:left="284"/>
        <w:rPr>
          <w:rFonts w:ascii="Traditional Arabic" w:hAnsi="Traditional Arabic" w:cs="Traditional Arabic"/>
          <w:sz w:val="28"/>
          <w:szCs w:val="28"/>
          <w:rtl/>
          <w:lang w:bidi="ar-TN"/>
        </w:rPr>
      </w:pPr>
      <w:r>
        <w:rPr>
          <w:rFonts w:ascii="Traditional Arabic" w:hAnsi="Traditional Arabic" w:cs="Traditional Arabic" w:hint="cs"/>
          <w:sz w:val="28"/>
          <w:szCs w:val="28"/>
          <w:rtl/>
          <w:lang w:bidi="ar-TN"/>
        </w:rPr>
        <w:t>والمتعهد باسم شركة ...............................</w:t>
      </w:r>
      <w:r w:rsidRPr="008F1A83">
        <w:rPr>
          <w:rFonts w:ascii="Traditional Arabic" w:hAnsi="Traditional Arabic" w:cs="Traditional Arabic" w:hint="cs"/>
          <w:sz w:val="28"/>
          <w:szCs w:val="28"/>
          <w:rtl/>
          <w:lang w:bidi="ar-TN"/>
        </w:rPr>
        <w:t>..................</w:t>
      </w:r>
      <w:r>
        <w:rPr>
          <w:rFonts w:ascii="Traditional Arabic" w:hAnsi="Traditional Arabic" w:cs="Traditional Arabic" w:hint="cs"/>
          <w:sz w:val="28"/>
          <w:szCs w:val="28"/>
          <w:rtl/>
          <w:lang w:bidi="ar-TN"/>
        </w:rPr>
        <w:t>...................................................</w:t>
      </w:r>
    </w:p>
    <w:p w:rsidR="005007A0" w:rsidRDefault="005007A0" w:rsidP="005007A0">
      <w:pPr>
        <w:pStyle w:val="Retraitcorpsdetexte3"/>
        <w:spacing w:after="0" w:line="360" w:lineRule="auto"/>
        <w:ind w:left="284"/>
        <w:rPr>
          <w:rFonts w:ascii="Traditional Arabic" w:hAnsi="Traditional Arabic" w:cs="Traditional Arabic"/>
          <w:b/>
          <w:bCs/>
          <w:sz w:val="32"/>
          <w:szCs w:val="32"/>
          <w:rtl/>
          <w:lang w:bidi="ar-TN"/>
        </w:rPr>
      </w:pPr>
      <w:r>
        <w:rPr>
          <w:rFonts w:ascii="Traditional Arabic" w:hAnsi="Traditional Arabic" w:cs="Traditional Arabic" w:hint="cs"/>
          <w:sz w:val="28"/>
          <w:szCs w:val="28"/>
          <w:rtl/>
          <w:lang w:bidi="ar-TN"/>
        </w:rPr>
        <w:t>أصرّح على شرفي بأن هذه الشركة ليست في حالة افلاس أو تسوية قضائية.</w:t>
      </w:r>
    </w:p>
    <w:p w:rsidR="005007A0" w:rsidRDefault="005007A0" w:rsidP="005007A0">
      <w:pPr>
        <w:tabs>
          <w:tab w:val="left" w:pos="3800"/>
        </w:tabs>
        <w:bidi/>
        <w:ind w:left="140"/>
        <w:rPr>
          <w:rFonts w:ascii="Traditional Arabic" w:hAnsi="Traditional Arabic" w:cs="Traditional Arabic"/>
          <w:b/>
          <w:bCs/>
          <w:sz w:val="24"/>
          <w:szCs w:val="24"/>
          <w:rtl/>
          <w:lang w:bidi="ar-TN"/>
        </w:rPr>
      </w:pPr>
    </w:p>
    <w:p w:rsidR="005007A0" w:rsidRDefault="005007A0" w:rsidP="005007A0">
      <w:pPr>
        <w:tabs>
          <w:tab w:val="left" w:pos="3800"/>
        </w:tabs>
        <w:bidi/>
        <w:ind w:left="140"/>
        <w:rPr>
          <w:rFonts w:ascii="Traditional Arabic" w:hAnsi="Traditional Arabic" w:cs="Traditional Arabic"/>
          <w:b/>
          <w:bCs/>
          <w:sz w:val="24"/>
          <w:szCs w:val="24"/>
          <w:rtl/>
          <w:lang w:bidi="ar-TN"/>
        </w:rPr>
      </w:pPr>
    </w:p>
    <w:p w:rsidR="005007A0" w:rsidRDefault="005007A0" w:rsidP="005007A0">
      <w:pPr>
        <w:tabs>
          <w:tab w:val="left" w:pos="3800"/>
        </w:tabs>
        <w:bidi/>
        <w:ind w:left="424" w:hanging="381"/>
        <w:rPr>
          <w:rFonts w:ascii="Traditional Arabic" w:hAnsi="Traditional Arabic" w:cs="Traditional Arabic"/>
          <w:sz w:val="28"/>
          <w:szCs w:val="28"/>
          <w:rtl/>
        </w:rPr>
      </w:pPr>
      <w:r>
        <w:rPr>
          <w:rFonts w:ascii="Traditional Arabic" w:hAnsi="Traditional Arabic" w:cs="Traditional Arabic" w:hint="cs"/>
          <w:sz w:val="28"/>
          <w:szCs w:val="28"/>
          <w:rtl/>
        </w:rPr>
        <w:t xml:space="preserve">                                                            .........................في .............................</w:t>
      </w:r>
    </w:p>
    <w:p w:rsidR="005007A0" w:rsidRDefault="005007A0" w:rsidP="005007A0">
      <w:pPr>
        <w:tabs>
          <w:tab w:val="left" w:pos="3800"/>
        </w:tabs>
        <w:bidi/>
        <w:ind w:left="424" w:hanging="381"/>
        <w:rPr>
          <w:rFonts w:ascii="Traditional Arabic" w:hAnsi="Traditional Arabic" w:cs="Traditional Arabic"/>
          <w:sz w:val="28"/>
          <w:szCs w:val="28"/>
          <w:rtl/>
        </w:rPr>
      </w:pPr>
    </w:p>
    <w:p w:rsidR="00576F87" w:rsidRDefault="005007A0" w:rsidP="005007A0">
      <w:pPr>
        <w:tabs>
          <w:tab w:val="left" w:pos="6336"/>
        </w:tabs>
        <w:ind w:left="-993" w:right="-1"/>
        <w:jc w:val="center"/>
        <w:rPr>
          <w:rFonts w:ascii="Traditional Arabic" w:hAnsi="Traditional Arabic" w:cs="Traditional Arabic"/>
          <w:b/>
          <w:bCs/>
          <w:sz w:val="28"/>
          <w:szCs w:val="28"/>
        </w:rPr>
      </w:pPr>
      <w:r>
        <w:rPr>
          <w:rFonts w:ascii="Traditional Arabic" w:hAnsi="Traditional Arabic" w:cs="Traditional Arabic" w:hint="cs"/>
          <w:b/>
          <w:bCs/>
          <w:sz w:val="28"/>
          <w:szCs w:val="28"/>
          <w:rtl/>
        </w:rPr>
        <w:t xml:space="preserve">العــــــــــــارض      </w:t>
      </w:r>
      <w:r>
        <w:rPr>
          <w:rFonts w:ascii="Traditional Arabic" w:hAnsi="Traditional Arabic" w:cs="Traditional Arabic"/>
          <w:b/>
          <w:bCs/>
          <w:sz w:val="28"/>
          <w:szCs w:val="28"/>
          <w:rtl/>
        </w:rPr>
        <w:tab/>
      </w:r>
    </w:p>
    <w:p w:rsidR="005F4A71" w:rsidRDefault="005F4A71" w:rsidP="005007A0">
      <w:pPr>
        <w:tabs>
          <w:tab w:val="left" w:pos="6336"/>
        </w:tabs>
        <w:ind w:left="-993" w:right="-1"/>
        <w:jc w:val="center"/>
        <w:rPr>
          <w:rFonts w:ascii="Andalus" w:hAnsi="Andalus" w:cs="Andalus"/>
          <w:sz w:val="32"/>
          <w:szCs w:val="32"/>
        </w:rPr>
      </w:pPr>
    </w:p>
    <w:p w:rsidR="00E20DCE" w:rsidRDefault="00E20DCE" w:rsidP="005007A0">
      <w:pPr>
        <w:tabs>
          <w:tab w:val="left" w:pos="6336"/>
        </w:tabs>
        <w:ind w:left="-993" w:right="-1"/>
        <w:jc w:val="center"/>
        <w:rPr>
          <w:rFonts w:ascii="Andalus" w:hAnsi="Andalus" w:cs="Andalus"/>
          <w:sz w:val="32"/>
          <w:szCs w:val="32"/>
        </w:rPr>
      </w:pPr>
      <w:bookmarkStart w:id="0" w:name="_GoBack"/>
      <w:bookmarkEnd w:id="0"/>
    </w:p>
    <w:p w:rsidR="007F3AD5" w:rsidRDefault="007F3AD5" w:rsidP="005007A0">
      <w:pPr>
        <w:tabs>
          <w:tab w:val="left" w:pos="6336"/>
        </w:tabs>
        <w:ind w:left="-993" w:right="-1"/>
        <w:jc w:val="center"/>
        <w:rPr>
          <w:rFonts w:ascii="Andalus" w:hAnsi="Andalus" w:cs="Andalus"/>
          <w:sz w:val="32"/>
          <w:szCs w:val="32"/>
          <w:rtl/>
        </w:rPr>
      </w:pPr>
    </w:p>
    <w:p w:rsidR="0012487C" w:rsidRPr="0012487C" w:rsidRDefault="00465ED2" w:rsidP="006762BA">
      <w:pPr>
        <w:tabs>
          <w:tab w:val="left" w:pos="7784"/>
        </w:tabs>
        <w:bidi/>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hint="cs"/>
          <w:b/>
          <w:bCs/>
          <w:sz w:val="28"/>
          <w:szCs w:val="28"/>
          <w:rtl/>
          <w:lang w:eastAsia="ar-SA"/>
        </w:rPr>
        <w:t>القسط الأول: لوازم المكاتب</w:t>
      </w:r>
    </w:p>
    <w:p w:rsidR="0012487C" w:rsidRPr="0012487C" w:rsidRDefault="0012487C" w:rsidP="0012487C">
      <w:pPr>
        <w:bidi/>
        <w:spacing w:after="0" w:line="240" w:lineRule="auto"/>
        <w:jc w:val="right"/>
        <w:rPr>
          <w:rFonts w:ascii="Times New Roman" w:eastAsia="Times New Roman" w:hAnsi="Times New Roman" w:cs="Times New Roman"/>
          <w:sz w:val="28"/>
          <w:szCs w:val="28"/>
          <w:lang w:eastAsia="ar-SA" w:bidi="ar-TN"/>
        </w:rPr>
      </w:pPr>
    </w:p>
    <w:tbl>
      <w:tblPr>
        <w:tblW w:w="10632" w:type="dxa"/>
        <w:tblInd w:w="-214" w:type="dxa"/>
        <w:tblCellMar>
          <w:left w:w="70" w:type="dxa"/>
          <w:right w:w="70" w:type="dxa"/>
        </w:tblCellMar>
        <w:tblLook w:val="04A0"/>
      </w:tblPr>
      <w:tblGrid>
        <w:gridCol w:w="568"/>
        <w:gridCol w:w="3969"/>
        <w:gridCol w:w="1033"/>
        <w:gridCol w:w="1660"/>
        <w:gridCol w:w="1585"/>
        <w:gridCol w:w="1817"/>
      </w:tblGrid>
      <w:tr w:rsidR="0012487C" w:rsidRPr="0012487C" w:rsidTr="0012487C">
        <w:trPr>
          <w:trHeight w:val="406"/>
        </w:trPr>
        <w:tc>
          <w:tcPr>
            <w:tcW w:w="568"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N°</w:t>
            </w:r>
          </w:p>
        </w:tc>
        <w:tc>
          <w:tcPr>
            <w:tcW w:w="3969" w:type="dxa"/>
            <w:tcBorders>
              <w:top w:val="single" w:sz="8" w:space="0" w:color="auto"/>
              <w:left w:val="nil"/>
              <w:bottom w:val="single" w:sz="4" w:space="0" w:color="auto"/>
              <w:right w:val="single" w:sz="4"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Désignation</w:t>
            </w:r>
          </w:p>
        </w:tc>
        <w:tc>
          <w:tcPr>
            <w:tcW w:w="1033" w:type="dxa"/>
            <w:tcBorders>
              <w:top w:val="single" w:sz="8" w:space="0" w:color="auto"/>
              <w:left w:val="nil"/>
              <w:bottom w:val="single" w:sz="4" w:space="0" w:color="auto"/>
              <w:right w:val="nil"/>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Quantité</w:t>
            </w:r>
          </w:p>
        </w:tc>
        <w:tc>
          <w:tcPr>
            <w:tcW w:w="1660"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Prix U HT</w:t>
            </w:r>
          </w:p>
        </w:tc>
        <w:tc>
          <w:tcPr>
            <w:tcW w:w="1585" w:type="dxa"/>
            <w:tcBorders>
              <w:top w:val="single" w:sz="8" w:space="0" w:color="auto"/>
              <w:left w:val="nil"/>
              <w:bottom w:val="single" w:sz="4" w:space="0" w:color="auto"/>
              <w:right w:val="single" w:sz="8"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Prix U T.T.C</w:t>
            </w:r>
          </w:p>
        </w:tc>
        <w:tc>
          <w:tcPr>
            <w:tcW w:w="1817" w:type="dxa"/>
            <w:tcBorders>
              <w:top w:val="single" w:sz="8" w:space="0" w:color="auto"/>
              <w:left w:val="nil"/>
              <w:bottom w:val="single" w:sz="4" w:space="0" w:color="auto"/>
              <w:right w:val="single" w:sz="8" w:space="0" w:color="auto"/>
            </w:tcBorders>
            <w:shd w:val="clear" w:color="auto" w:fill="D9D9D9"/>
          </w:tcPr>
          <w:p w:rsidR="0012487C" w:rsidRPr="0012487C" w:rsidRDefault="0012487C" w:rsidP="0012487C">
            <w:pPr>
              <w:spacing w:after="0" w:line="240" w:lineRule="auto"/>
              <w:jc w:val="center"/>
              <w:rPr>
                <w:rFonts w:ascii="Arial" w:eastAsia="Times New Roman" w:hAnsi="Arial" w:cs="Arial"/>
                <w:lang w:eastAsia="fr-FR"/>
              </w:rPr>
            </w:pPr>
            <w:r w:rsidRPr="0012487C">
              <w:rPr>
                <w:rFonts w:ascii="Arial" w:eastAsia="Times New Roman" w:hAnsi="Arial" w:cs="Arial"/>
                <w:b/>
                <w:bCs/>
                <w:lang w:eastAsia="fr-FR"/>
              </w:rPr>
              <w:t>Total T.T.C</w:t>
            </w:r>
          </w:p>
        </w:tc>
      </w:tr>
      <w:tr w:rsidR="0012487C" w:rsidRPr="0012487C" w:rsidTr="0012487C">
        <w:trPr>
          <w:trHeight w:val="269"/>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2487C" w:rsidRPr="0012487C" w:rsidRDefault="0012487C" w:rsidP="0012487C">
            <w:pPr>
              <w:keepNext/>
              <w:spacing w:before="60" w:after="60" w:line="240" w:lineRule="auto"/>
              <w:outlineLvl w:val="0"/>
              <w:rPr>
                <w:rFonts w:ascii="Calibri" w:eastAsia="Batang" w:hAnsi="Calibri" w:cs="Calibri"/>
                <w:lang w:eastAsia="ko-KR"/>
              </w:rPr>
            </w:pPr>
            <w:r w:rsidRPr="0012487C">
              <w:rPr>
                <w:rFonts w:ascii="Calibri" w:eastAsia="Batang" w:hAnsi="Calibri" w:cs="Calibri"/>
                <w:lang w:val="en-US" w:eastAsia="ko-KR"/>
              </w:rPr>
              <w:t>Chemise kraft</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hint="cs"/>
                <w:color w:val="000000"/>
                <w:rtl/>
                <w:lang w:eastAsia="fr-FR"/>
              </w:rPr>
              <w:t>500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r w:rsidRPr="0012487C">
              <w:rPr>
                <w:rFonts w:ascii="Calibri" w:eastAsia="Times New Roman" w:hAnsi="Calibri" w:cs="Calibri"/>
                <w:color w:val="000000"/>
                <w:lang w:eastAsia="fr-FR"/>
              </w:rPr>
              <w:t> </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r w:rsidRPr="0012487C">
              <w:rPr>
                <w:rFonts w:ascii="Calibri" w:eastAsia="Times New Roman" w:hAnsi="Calibri" w:cs="Calibri"/>
                <w:color w:val="000000"/>
                <w:lang w:eastAsia="fr-FR"/>
              </w:rPr>
              <w:t> </w:t>
            </w: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nil"/>
              <w:left w:val="single" w:sz="4" w:space="0" w:color="auto"/>
              <w:bottom w:val="single" w:sz="4" w:space="0" w:color="auto"/>
              <w:right w:val="single" w:sz="4" w:space="0" w:color="auto"/>
            </w:tcBorders>
            <w:shd w:val="clear" w:color="auto" w:fill="D9D9D9"/>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w:t>
            </w:r>
          </w:p>
        </w:tc>
        <w:tc>
          <w:tcPr>
            <w:tcW w:w="3969" w:type="dxa"/>
            <w:tcBorders>
              <w:top w:val="nil"/>
              <w:left w:val="nil"/>
              <w:bottom w:val="single" w:sz="4" w:space="0" w:color="auto"/>
              <w:right w:val="single" w:sz="4" w:space="0" w:color="auto"/>
            </w:tcBorders>
            <w:shd w:val="clear" w:color="auto" w:fill="auto"/>
            <w:noWrap/>
            <w:vAlign w:val="center"/>
            <w:hideMark/>
          </w:tcPr>
          <w:p w:rsidR="0012487C" w:rsidRPr="00C60054" w:rsidRDefault="0012487C" w:rsidP="0012487C">
            <w:pPr>
              <w:keepNext/>
              <w:spacing w:before="60" w:after="60" w:line="240" w:lineRule="auto"/>
              <w:outlineLvl w:val="0"/>
              <w:rPr>
                <w:rFonts w:ascii="Calibri" w:eastAsia="Batang" w:hAnsi="Calibri" w:cs="Calibri"/>
                <w:lang w:eastAsia="ko-KR"/>
              </w:rPr>
            </w:pPr>
            <w:r w:rsidRPr="0012487C">
              <w:rPr>
                <w:rFonts w:ascii="Calibri" w:eastAsia="Batang" w:hAnsi="Calibri" w:cs="Calibri"/>
                <w:lang w:val="en-US" w:eastAsia="ko-KR"/>
              </w:rPr>
              <w:t xml:space="preserve">Sous </w:t>
            </w:r>
            <w:r w:rsidR="00E56607" w:rsidRPr="0012487C">
              <w:rPr>
                <w:rFonts w:ascii="Calibri" w:eastAsia="Batang" w:hAnsi="Calibri" w:cs="Calibri"/>
                <w:lang w:val="en-US" w:eastAsia="ko-KR"/>
              </w:rPr>
              <w:t>Chemise</w:t>
            </w:r>
            <w:r w:rsidR="00E56607">
              <w:rPr>
                <w:rFonts w:ascii="Calibri" w:eastAsia="Batang" w:hAnsi="Calibri" w:cs="Calibri"/>
                <w:lang w:val="en-US" w:eastAsia="ko-KR"/>
              </w:rPr>
              <w:t>s</w:t>
            </w:r>
            <w:r w:rsidR="00E56607">
              <w:rPr>
                <w:rFonts w:ascii="Calibri" w:eastAsia="Batang" w:hAnsi="Calibri" w:cs="Calibri"/>
                <w:lang w:eastAsia="ko-KR"/>
              </w:rPr>
              <w:t>colorées</w:t>
            </w:r>
          </w:p>
        </w:tc>
        <w:tc>
          <w:tcPr>
            <w:tcW w:w="1033"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hint="cs"/>
                <w:color w:val="000000"/>
                <w:rtl/>
                <w:lang w:eastAsia="fr-FR"/>
              </w:rPr>
              <w:t>500</w:t>
            </w:r>
          </w:p>
        </w:tc>
        <w:tc>
          <w:tcPr>
            <w:tcW w:w="1660"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nil"/>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nil"/>
              <w:left w:val="single" w:sz="4" w:space="0" w:color="auto"/>
              <w:bottom w:val="single" w:sz="4" w:space="0" w:color="auto"/>
              <w:right w:val="single" w:sz="4" w:space="0" w:color="auto"/>
            </w:tcBorders>
            <w:shd w:val="clear" w:color="auto" w:fill="D9D9D9"/>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3</w:t>
            </w:r>
          </w:p>
        </w:tc>
        <w:tc>
          <w:tcPr>
            <w:tcW w:w="3969" w:type="dxa"/>
            <w:tcBorders>
              <w:top w:val="nil"/>
              <w:left w:val="nil"/>
              <w:bottom w:val="single" w:sz="4" w:space="0" w:color="auto"/>
              <w:right w:val="single" w:sz="4" w:space="0" w:color="auto"/>
            </w:tcBorders>
            <w:shd w:val="clear" w:color="auto" w:fill="auto"/>
            <w:noWrap/>
            <w:vAlign w:val="center"/>
            <w:hideMark/>
          </w:tcPr>
          <w:p w:rsidR="0012487C" w:rsidRPr="0012487C" w:rsidRDefault="0012487C" w:rsidP="0012487C">
            <w:pPr>
              <w:keepNext/>
              <w:spacing w:before="60" w:after="60" w:line="240" w:lineRule="auto"/>
              <w:outlineLvl w:val="0"/>
              <w:rPr>
                <w:rFonts w:ascii="Calibri" w:eastAsia="Batang" w:hAnsi="Calibri" w:cs="Calibri"/>
                <w:lang w:eastAsia="ko-KR"/>
              </w:rPr>
            </w:pPr>
            <w:r w:rsidRPr="0012487C">
              <w:rPr>
                <w:rFonts w:ascii="Calibri" w:eastAsia="Batang" w:hAnsi="Calibri" w:cs="Calibri"/>
                <w:lang w:eastAsia="ko-KR"/>
              </w:rPr>
              <w:t>Spirale de 10 mm</w:t>
            </w:r>
          </w:p>
        </w:tc>
        <w:tc>
          <w:tcPr>
            <w:tcW w:w="1033"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50</w:t>
            </w:r>
          </w:p>
        </w:tc>
        <w:tc>
          <w:tcPr>
            <w:tcW w:w="1660"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nil"/>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nil"/>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4</w:t>
            </w:r>
          </w:p>
        </w:tc>
        <w:tc>
          <w:tcPr>
            <w:tcW w:w="3969" w:type="dxa"/>
            <w:tcBorders>
              <w:top w:val="nil"/>
              <w:left w:val="nil"/>
              <w:bottom w:val="single" w:sz="4" w:space="0" w:color="auto"/>
              <w:right w:val="single" w:sz="4" w:space="0" w:color="auto"/>
            </w:tcBorders>
            <w:shd w:val="clear" w:color="auto" w:fill="auto"/>
            <w:noWrap/>
          </w:tcPr>
          <w:p w:rsidR="0012487C" w:rsidRPr="0012487C" w:rsidRDefault="0012487C" w:rsidP="0012487C">
            <w:pPr>
              <w:spacing w:after="0" w:line="240" w:lineRule="auto"/>
              <w:rPr>
                <w:rFonts w:ascii="Times New Roman" w:eastAsia="Times New Roman" w:hAnsi="Times New Roman" w:cs="Times New Roman"/>
                <w:sz w:val="24"/>
                <w:szCs w:val="24"/>
                <w:lang w:val="en-US" w:eastAsia="ar-SA"/>
              </w:rPr>
            </w:pPr>
            <w:r w:rsidRPr="0012487C">
              <w:rPr>
                <w:rFonts w:ascii="Calibri" w:eastAsia="Batang" w:hAnsi="Calibri" w:cs="Calibri"/>
                <w:lang w:eastAsia="ko-KR"/>
              </w:rPr>
              <w:t>Spirale de 12 mm</w:t>
            </w:r>
          </w:p>
        </w:tc>
        <w:tc>
          <w:tcPr>
            <w:tcW w:w="1033" w:type="dxa"/>
            <w:tcBorders>
              <w:top w:val="nil"/>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50</w:t>
            </w:r>
          </w:p>
        </w:tc>
        <w:tc>
          <w:tcPr>
            <w:tcW w:w="1660" w:type="dxa"/>
            <w:tcBorders>
              <w:top w:val="nil"/>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nil"/>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nil"/>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nil"/>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5</w:t>
            </w:r>
          </w:p>
        </w:tc>
        <w:tc>
          <w:tcPr>
            <w:tcW w:w="3969" w:type="dxa"/>
            <w:tcBorders>
              <w:top w:val="nil"/>
              <w:left w:val="nil"/>
              <w:bottom w:val="single" w:sz="4" w:space="0" w:color="auto"/>
              <w:right w:val="single" w:sz="4" w:space="0" w:color="auto"/>
            </w:tcBorders>
            <w:shd w:val="clear" w:color="auto" w:fill="auto"/>
            <w:noWrap/>
          </w:tcPr>
          <w:p w:rsidR="0012487C" w:rsidRPr="0012487C" w:rsidRDefault="0012487C" w:rsidP="0012487C">
            <w:pPr>
              <w:spacing w:after="0" w:line="240" w:lineRule="auto"/>
              <w:rPr>
                <w:rFonts w:ascii="Times New Roman" w:eastAsia="Times New Roman" w:hAnsi="Times New Roman" w:cs="Times New Roman"/>
                <w:sz w:val="24"/>
                <w:szCs w:val="24"/>
                <w:lang w:val="en-US" w:eastAsia="ar-SA"/>
              </w:rPr>
            </w:pPr>
            <w:r w:rsidRPr="0012487C">
              <w:rPr>
                <w:rFonts w:ascii="Calibri" w:eastAsia="Batang" w:hAnsi="Calibri" w:cs="Calibri"/>
                <w:lang w:eastAsia="ko-KR"/>
              </w:rPr>
              <w:t>Spirale de 14 mm</w:t>
            </w:r>
          </w:p>
        </w:tc>
        <w:tc>
          <w:tcPr>
            <w:tcW w:w="1033" w:type="dxa"/>
            <w:tcBorders>
              <w:top w:val="nil"/>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50</w:t>
            </w:r>
          </w:p>
        </w:tc>
        <w:tc>
          <w:tcPr>
            <w:tcW w:w="1660" w:type="dxa"/>
            <w:tcBorders>
              <w:top w:val="nil"/>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nil"/>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nil"/>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nil"/>
              <w:left w:val="single" w:sz="4" w:space="0" w:color="auto"/>
              <w:bottom w:val="single" w:sz="4" w:space="0" w:color="auto"/>
              <w:right w:val="single" w:sz="4" w:space="0" w:color="auto"/>
            </w:tcBorders>
            <w:shd w:val="clear" w:color="auto" w:fill="D9D9D9"/>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6</w:t>
            </w:r>
          </w:p>
        </w:tc>
        <w:tc>
          <w:tcPr>
            <w:tcW w:w="3969" w:type="dxa"/>
            <w:tcBorders>
              <w:top w:val="nil"/>
              <w:left w:val="nil"/>
              <w:bottom w:val="single" w:sz="4" w:space="0" w:color="auto"/>
              <w:right w:val="single" w:sz="4" w:space="0" w:color="auto"/>
            </w:tcBorders>
            <w:shd w:val="clear" w:color="auto" w:fill="auto"/>
            <w:noWrap/>
            <w:vAlign w:val="center"/>
            <w:hideMark/>
          </w:tcPr>
          <w:p w:rsidR="0012487C" w:rsidRPr="0012487C" w:rsidRDefault="0012487C" w:rsidP="0012487C">
            <w:pPr>
              <w:keepNext/>
              <w:spacing w:before="60" w:after="60" w:line="240" w:lineRule="auto"/>
              <w:outlineLvl w:val="0"/>
              <w:rPr>
                <w:rFonts w:ascii="Calibri" w:eastAsia="Batang" w:hAnsi="Calibri" w:cs="Calibri"/>
                <w:lang w:eastAsia="ko-KR"/>
              </w:rPr>
            </w:pPr>
            <w:r w:rsidRPr="0012487C">
              <w:rPr>
                <w:rFonts w:ascii="Calibri" w:eastAsia="Batang" w:hAnsi="Calibri" w:cs="Calibri"/>
                <w:lang w:eastAsia="ko-KR"/>
              </w:rPr>
              <w:t>Agrafeuse B 45</w:t>
            </w:r>
          </w:p>
        </w:tc>
        <w:tc>
          <w:tcPr>
            <w:tcW w:w="1033"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01</w:t>
            </w:r>
          </w:p>
        </w:tc>
        <w:tc>
          <w:tcPr>
            <w:tcW w:w="1660"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nil"/>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nil"/>
              <w:left w:val="single" w:sz="4" w:space="0" w:color="auto"/>
              <w:bottom w:val="single" w:sz="4" w:space="0" w:color="auto"/>
              <w:right w:val="single" w:sz="4" w:space="0" w:color="auto"/>
            </w:tcBorders>
            <w:shd w:val="clear" w:color="auto" w:fill="D9D9D9"/>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7</w:t>
            </w:r>
          </w:p>
        </w:tc>
        <w:tc>
          <w:tcPr>
            <w:tcW w:w="3969" w:type="dxa"/>
            <w:tcBorders>
              <w:top w:val="nil"/>
              <w:left w:val="nil"/>
              <w:bottom w:val="single" w:sz="4" w:space="0" w:color="auto"/>
              <w:right w:val="single" w:sz="4" w:space="0" w:color="auto"/>
            </w:tcBorders>
            <w:shd w:val="clear" w:color="auto" w:fill="auto"/>
            <w:noWrap/>
            <w:vAlign w:val="center"/>
            <w:hideMark/>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Agrafeuse B 5</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8</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Rouleau scotch PM</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30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9</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Bloc note</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05</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10</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Boite d’archives 05 cm</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50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11</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Boite d’archives 10 cm</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12</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Classeur à 04 trous GM</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08</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13</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Ciseaux inox et main couverte de plastique</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14</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Blanco</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15</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Dévidoir de scotch PM</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05</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16</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Fleurissent</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30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17</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 xml:space="preserve">Trombones (24/6) paquet de 10 </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18</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Default="0012487C" w:rsidP="00C079DC">
            <w:pPr>
              <w:spacing w:after="0" w:line="240" w:lineRule="auto"/>
              <w:rPr>
                <w:rFonts w:ascii="Calibri" w:hAnsi="Calibri" w:cs="Calibri"/>
                <w:color w:val="000000"/>
              </w:rPr>
            </w:pPr>
            <w:r w:rsidRPr="0012487C">
              <w:rPr>
                <w:rFonts w:ascii="Calibri" w:eastAsia="Batang" w:hAnsi="Calibri" w:cs="Calibri"/>
                <w:lang w:eastAsia="ko-KR"/>
              </w:rPr>
              <w:t>Calculatrice</w:t>
            </w:r>
            <w:r w:rsidR="00980C38" w:rsidRPr="00AC4312">
              <w:rPr>
                <w:rFonts w:ascii="Calibri" w:hAnsi="Calibri" w:cs="Calibri"/>
                <w:color w:val="000000"/>
              </w:rPr>
              <w:t xml:space="preserve">de bureau </w:t>
            </w:r>
            <w:r w:rsidR="00C079DC">
              <w:rPr>
                <w:rFonts w:ascii="Calibri" w:hAnsi="Calibri" w:cs="Calibri"/>
                <w:color w:val="000000"/>
              </w:rPr>
              <w:t>12 chiffres</w:t>
            </w:r>
          </w:p>
          <w:p w:rsidR="00C079DC" w:rsidRDefault="00C079DC" w:rsidP="00C079DC">
            <w:pPr>
              <w:spacing w:after="0" w:line="240" w:lineRule="auto"/>
              <w:rPr>
                <w:rFonts w:ascii="Calibri" w:eastAsia="Batang" w:hAnsi="Calibri" w:cs="Calibri"/>
                <w:lang w:eastAsia="ko-KR" w:bidi="ar-TN"/>
              </w:rPr>
            </w:pPr>
            <w:r>
              <w:rPr>
                <w:rFonts w:ascii="Calibri" w:eastAsia="Batang" w:hAnsi="Calibri" w:cs="Calibri"/>
                <w:lang w:eastAsia="ko-KR" w:bidi="ar-TN"/>
              </w:rPr>
              <w:t>- Alimentation double : batterie et solaire.</w:t>
            </w:r>
          </w:p>
          <w:p w:rsidR="00C079DC" w:rsidRDefault="00C079DC" w:rsidP="00C079DC">
            <w:pPr>
              <w:spacing w:after="0" w:line="240" w:lineRule="auto"/>
              <w:rPr>
                <w:rFonts w:ascii="Calibri" w:eastAsia="Batang" w:hAnsi="Calibri" w:cs="Calibri"/>
                <w:lang w:eastAsia="ko-KR" w:bidi="ar-TN"/>
              </w:rPr>
            </w:pPr>
            <w:r>
              <w:rPr>
                <w:rFonts w:ascii="Calibri" w:eastAsia="Batang" w:hAnsi="Calibri" w:cs="Calibri"/>
                <w:lang w:eastAsia="ko-KR" w:bidi="ar-TN"/>
              </w:rPr>
              <w:t>- Ecran large.</w:t>
            </w:r>
          </w:p>
          <w:p w:rsidR="00C079DC" w:rsidRDefault="00C079DC" w:rsidP="00C079DC">
            <w:pPr>
              <w:spacing w:after="0" w:line="240" w:lineRule="auto"/>
              <w:rPr>
                <w:rFonts w:ascii="Calibri" w:eastAsia="Batang" w:hAnsi="Calibri" w:cs="Calibri"/>
                <w:lang w:eastAsia="ko-KR" w:bidi="ar-TN"/>
              </w:rPr>
            </w:pPr>
            <w:r>
              <w:rPr>
                <w:rFonts w:ascii="Calibri" w:eastAsia="Batang" w:hAnsi="Calibri" w:cs="Calibri"/>
                <w:lang w:eastAsia="ko-KR" w:bidi="ar-TN"/>
              </w:rPr>
              <w:t>- touches en plastiques / G T.</w:t>
            </w:r>
          </w:p>
          <w:p w:rsidR="00C079DC" w:rsidRDefault="00C079DC" w:rsidP="00C079DC">
            <w:pPr>
              <w:spacing w:after="0" w:line="240" w:lineRule="auto"/>
              <w:rPr>
                <w:rFonts w:ascii="Calibri" w:eastAsia="Batang" w:hAnsi="Calibri" w:cs="Calibri"/>
                <w:lang w:eastAsia="ko-KR" w:bidi="ar-TN"/>
              </w:rPr>
            </w:pPr>
            <w:r>
              <w:rPr>
                <w:rFonts w:ascii="Calibri" w:eastAsia="Batang" w:hAnsi="Calibri" w:cs="Calibri"/>
                <w:lang w:eastAsia="ko-KR" w:bidi="ar-TN"/>
              </w:rPr>
              <w:t>- Touche de mémoire.</w:t>
            </w:r>
          </w:p>
          <w:p w:rsidR="00C079DC" w:rsidRDefault="00C079DC" w:rsidP="00C079DC">
            <w:pPr>
              <w:spacing w:after="0" w:line="240" w:lineRule="auto"/>
              <w:rPr>
                <w:rFonts w:ascii="Calibri" w:eastAsia="Batang" w:hAnsi="Calibri" w:cs="Calibri"/>
                <w:lang w:eastAsia="ko-KR" w:bidi="ar-TN"/>
              </w:rPr>
            </w:pPr>
            <w:r>
              <w:rPr>
                <w:rFonts w:ascii="Calibri" w:eastAsia="Batang" w:hAnsi="Calibri" w:cs="Calibri"/>
                <w:lang w:eastAsia="ko-KR" w:bidi="ar-TN"/>
              </w:rPr>
              <w:t>- Touche changement de signe.</w:t>
            </w:r>
          </w:p>
          <w:p w:rsidR="00C079DC" w:rsidRDefault="00C079DC" w:rsidP="00C079DC">
            <w:pPr>
              <w:spacing w:after="0" w:line="240" w:lineRule="auto"/>
              <w:rPr>
                <w:rFonts w:ascii="Calibri" w:eastAsia="Batang" w:hAnsi="Calibri" w:cs="Calibri"/>
                <w:lang w:eastAsia="ko-KR" w:bidi="ar-TN"/>
              </w:rPr>
            </w:pPr>
            <w:r>
              <w:rPr>
                <w:rFonts w:ascii="Calibri" w:eastAsia="Batang" w:hAnsi="Calibri" w:cs="Calibri"/>
                <w:lang w:eastAsia="ko-KR" w:bidi="ar-TN"/>
              </w:rPr>
              <w:t>- Touche double zéro.</w:t>
            </w:r>
          </w:p>
          <w:p w:rsidR="00C079DC" w:rsidRDefault="00C079DC" w:rsidP="00C079DC">
            <w:pPr>
              <w:spacing w:after="0" w:line="240" w:lineRule="auto"/>
              <w:rPr>
                <w:rFonts w:ascii="Calibri" w:eastAsia="Batang" w:hAnsi="Calibri" w:cs="Calibri"/>
                <w:lang w:eastAsia="ko-KR" w:bidi="ar-TN"/>
              </w:rPr>
            </w:pPr>
            <w:r>
              <w:rPr>
                <w:rFonts w:ascii="Calibri" w:eastAsia="Batang" w:hAnsi="Calibri" w:cs="Calibri"/>
                <w:lang w:eastAsia="ko-KR" w:bidi="ar-TN"/>
              </w:rPr>
              <w:t xml:space="preserve">- Touche de correction rapide. </w:t>
            </w:r>
          </w:p>
          <w:p w:rsidR="00C079DC" w:rsidRDefault="00C079DC" w:rsidP="00C079DC">
            <w:pPr>
              <w:spacing w:after="0" w:line="240" w:lineRule="auto"/>
              <w:rPr>
                <w:rFonts w:ascii="Calibri" w:eastAsia="Batang" w:hAnsi="Calibri" w:cs="Calibri"/>
                <w:lang w:eastAsia="ko-KR" w:bidi="ar-TN"/>
              </w:rPr>
            </w:pPr>
            <w:r>
              <w:rPr>
                <w:rFonts w:ascii="Calibri" w:eastAsia="Batang" w:hAnsi="Calibri" w:cs="Calibri"/>
                <w:lang w:eastAsia="ko-KR" w:bidi="ar-TN"/>
              </w:rPr>
              <w:t>- Calcul de pourcentage.</w:t>
            </w:r>
          </w:p>
          <w:p w:rsidR="00C079DC" w:rsidRDefault="00C079DC" w:rsidP="00C079DC">
            <w:pPr>
              <w:spacing w:after="0" w:line="240" w:lineRule="auto"/>
              <w:rPr>
                <w:rFonts w:ascii="Calibri" w:eastAsia="Batang" w:hAnsi="Calibri" w:cs="Calibri"/>
                <w:lang w:eastAsia="ko-KR" w:bidi="ar-TN"/>
              </w:rPr>
            </w:pPr>
            <w:r>
              <w:rPr>
                <w:rFonts w:ascii="Calibri" w:eastAsia="Batang" w:hAnsi="Calibri" w:cs="Calibri"/>
                <w:lang w:eastAsia="ko-KR" w:bidi="ar-TN"/>
              </w:rPr>
              <w:t xml:space="preserve">- Calcul de taxes.   </w:t>
            </w:r>
          </w:p>
          <w:p w:rsidR="00C079DC" w:rsidRPr="0012487C" w:rsidRDefault="00C079DC" w:rsidP="00C079DC">
            <w:pPr>
              <w:spacing w:after="0" w:line="240" w:lineRule="auto"/>
              <w:rPr>
                <w:rFonts w:ascii="Calibri" w:eastAsia="Batang" w:hAnsi="Calibri" w:cs="Calibri"/>
                <w:rtl/>
                <w:lang w:eastAsia="ko-KR" w:bidi="ar-TN"/>
              </w:rPr>
            </w:pPr>
            <w:r>
              <w:rPr>
                <w:rFonts w:ascii="Calibri" w:eastAsia="Batang" w:hAnsi="Calibri" w:cs="Calibri"/>
                <w:lang w:eastAsia="ko-KR" w:bidi="ar-TN"/>
              </w:rPr>
              <w:t>- Garantie</w:t>
            </w:r>
            <w:r w:rsidR="00105046">
              <w:rPr>
                <w:rFonts w:ascii="Calibri" w:eastAsia="Batang" w:hAnsi="Calibri" w:cs="Calibri"/>
                <w:lang w:eastAsia="ko-KR" w:bidi="ar-TN"/>
              </w:rPr>
              <w:t> :</w:t>
            </w:r>
            <w:r>
              <w:rPr>
                <w:rFonts w:ascii="Calibri" w:eastAsia="Batang" w:hAnsi="Calibri" w:cs="Calibri"/>
                <w:lang w:eastAsia="ko-KR" w:bidi="ar-TN"/>
              </w:rPr>
              <w:t xml:space="preserve"> 01 ans.</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05</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20</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 xml:space="preserve">Boite de punaise / paquet de 10 </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21</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Crayon</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22</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Taille crayon métallique à deux trous</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23</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C2723E">
            <w:pPr>
              <w:spacing w:after="0" w:line="240" w:lineRule="auto"/>
              <w:rPr>
                <w:rFonts w:ascii="Calibri" w:eastAsia="Batang" w:hAnsi="Calibri" w:cs="Calibri"/>
                <w:lang w:eastAsia="ko-KR"/>
              </w:rPr>
            </w:pPr>
            <w:r w:rsidRPr="0012487C">
              <w:rPr>
                <w:rFonts w:ascii="Calibri" w:eastAsia="Batang" w:hAnsi="Calibri" w:cs="Calibri"/>
                <w:lang w:eastAsia="ko-KR"/>
              </w:rPr>
              <w:t>Panier (corbeille à courrier)</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C2723E">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w:t>
            </w:r>
            <w:r w:rsidR="00C2723E">
              <w:rPr>
                <w:rFonts w:ascii="Calibri" w:eastAsia="Times New Roman" w:hAnsi="Calibri" w:cs="Calibri"/>
                <w:color w:val="000000"/>
                <w:lang w:eastAsia="fr-FR"/>
              </w:rPr>
              <w:t>4</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Porte badge transparent</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C2723E">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w:t>
            </w:r>
            <w:r w:rsidR="00C2723E">
              <w:rPr>
                <w:rFonts w:ascii="Calibri" w:eastAsia="Times New Roman" w:hAnsi="Calibri" w:cs="Calibri"/>
                <w:color w:val="000000"/>
                <w:lang w:eastAsia="fr-FR"/>
              </w:rPr>
              <w:t>5</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2487C" w:rsidRPr="0012487C" w:rsidRDefault="0012487C" w:rsidP="0012487C">
            <w:pPr>
              <w:spacing w:after="0" w:line="240" w:lineRule="auto"/>
              <w:rPr>
                <w:rFonts w:ascii="Calibri" w:eastAsia="Batang" w:hAnsi="Calibri" w:cs="Calibri"/>
                <w:lang w:eastAsia="ko-KR"/>
              </w:rPr>
            </w:pPr>
            <w:r w:rsidRPr="0012487C">
              <w:rPr>
                <w:rFonts w:ascii="Calibri" w:eastAsia="Batang" w:hAnsi="Calibri" w:cs="Calibri"/>
                <w:lang w:eastAsia="ko-KR"/>
              </w:rPr>
              <w:t>Cordon à badge à pince métal</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57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b/>
                <w:bCs/>
                <w:sz w:val="24"/>
                <w:szCs w:val="24"/>
                <w:lang w:eastAsia="fr-FR"/>
              </w:rPr>
              <w:t>Total H.T.V.A</w:t>
            </w:r>
          </w:p>
        </w:tc>
        <w:tc>
          <w:tcPr>
            <w:tcW w:w="5062" w:type="dxa"/>
            <w:gridSpan w:val="3"/>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57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b/>
                <w:bCs/>
                <w:sz w:val="24"/>
                <w:szCs w:val="24"/>
                <w:lang w:eastAsia="fr-FR"/>
              </w:rPr>
              <w:t>T.V.A (19%)</w:t>
            </w:r>
          </w:p>
        </w:tc>
        <w:tc>
          <w:tcPr>
            <w:tcW w:w="5062" w:type="dxa"/>
            <w:gridSpan w:val="3"/>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57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b/>
                <w:bCs/>
                <w:color w:val="000000"/>
                <w:sz w:val="24"/>
                <w:szCs w:val="24"/>
                <w:lang w:eastAsia="fr-FR"/>
              </w:rPr>
              <w:t>Total T.T.C</w:t>
            </w:r>
          </w:p>
        </w:tc>
        <w:tc>
          <w:tcPr>
            <w:tcW w:w="5062" w:type="dxa"/>
            <w:gridSpan w:val="3"/>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bl>
    <w:p w:rsidR="0012487C" w:rsidRPr="0012487C" w:rsidRDefault="0012487C" w:rsidP="0012487C">
      <w:pPr>
        <w:bidi/>
        <w:spacing w:after="0" w:line="240" w:lineRule="auto"/>
        <w:jc w:val="center"/>
        <w:rPr>
          <w:rFonts w:ascii="Times New Roman" w:eastAsia="Times New Roman" w:hAnsi="Times New Roman" w:cs="Times New Roman"/>
          <w:sz w:val="28"/>
          <w:szCs w:val="28"/>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Default="006762BA" w:rsidP="006762BA">
      <w:pPr>
        <w:bidi/>
        <w:spacing w:after="0" w:line="360" w:lineRule="auto"/>
        <w:rPr>
          <w:rFonts w:ascii="Times New Roman" w:eastAsia="Times New Roman" w:hAnsi="Times New Roman" w:cs="Times New Roman"/>
          <w:sz w:val="28"/>
          <w:szCs w:val="28"/>
          <w:rtl/>
          <w:lang w:eastAsia="ar-SA" w:bidi="ar-TN"/>
        </w:rPr>
      </w:pPr>
      <w:r>
        <w:rPr>
          <w:rFonts w:ascii="Times New Roman" w:eastAsia="Times New Roman" w:hAnsi="Times New Roman" w:cs="Times New Roman" w:hint="cs"/>
          <w:sz w:val="28"/>
          <w:szCs w:val="28"/>
          <w:rtl/>
          <w:lang w:eastAsia="ar-SA" w:bidi="ar-TN"/>
        </w:rPr>
        <w:t>المبلغ الجملي للقسط الأول (بالأحرف) ..................................................................................................</w:t>
      </w:r>
    </w:p>
    <w:p w:rsidR="006762BA" w:rsidRPr="0012487C" w:rsidRDefault="006762BA" w:rsidP="006762BA">
      <w:pPr>
        <w:bidi/>
        <w:spacing w:after="0" w:line="360" w:lineRule="auto"/>
        <w:rPr>
          <w:rFonts w:ascii="Times New Roman" w:eastAsia="Times New Roman" w:hAnsi="Times New Roman" w:cs="Times New Roman"/>
          <w:sz w:val="28"/>
          <w:szCs w:val="28"/>
          <w:rtl/>
          <w:lang w:eastAsia="ar-SA" w:bidi="ar-TN"/>
        </w:rPr>
      </w:pPr>
      <w:r>
        <w:rPr>
          <w:rFonts w:ascii="Times New Roman" w:eastAsia="Times New Roman" w:hAnsi="Times New Roman" w:cs="Times New Roman" w:hint="cs"/>
          <w:sz w:val="28"/>
          <w:szCs w:val="28"/>
          <w:rtl/>
          <w:lang w:eastAsia="ar-SA" w:bidi="ar-TN"/>
        </w:rPr>
        <w:t>...................................................................................................................................................</w:t>
      </w:r>
    </w:p>
    <w:p w:rsidR="00E32634" w:rsidRDefault="00E32634" w:rsidP="00E32634">
      <w:pPr>
        <w:bidi/>
        <w:spacing w:line="240" w:lineRule="auto"/>
        <w:rPr>
          <w:rFonts w:ascii="Times New Roman" w:eastAsia="Times New Roman" w:hAnsi="Times New Roman" w:cs="Times New Roman"/>
          <w:sz w:val="28"/>
          <w:szCs w:val="28"/>
          <w:rtl/>
          <w:lang w:eastAsia="ar-SA" w:bidi="ar-TN"/>
        </w:rPr>
      </w:pPr>
    </w:p>
    <w:p w:rsidR="00E32634" w:rsidRDefault="00E32634" w:rsidP="00E32634">
      <w:pPr>
        <w:bidi/>
        <w:spacing w:line="240" w:lineRule="auto"/>
        <w:rPr>
          <w:rFonts w:ascii="Times New Roman" w:eastAsia="Times New Roman" w:hAnsi="Times New Roman" w:cs="Times New Roman"/>
          <w:sz w:val="28"/>
          <w:szCs w:val="28"/>
          <w:rtl/>
          <w:lang w:eastAsia="ar-SA" w:bidi="ar-TN"/>
        </w:rPr>
      </w:pPr>
    </w:p>
    <w:p w:rsidR="0012487C" w:rsidRPr="00E32634" w:rsidRDefault="00E32634" w:rsidP="00E32634">
      <w:pPr>
        <w:bidi/>
        <w:spacing w:line="240" w:lineRule="auto"/>
        <w:rPr>
          <w:rFonts w:ascii="Times New Roman" w:eastAsia="Times New Roman" w:hAnsi="Times New Roman" w:cs="Times New Roman"/>
          <w:sz w:val="28"/>
          <w:szCs w:val="28"/>
          <w:rtl/>
          <w:lang w:eastAsia="ar-SA" w:bidi="ar-TN"/>
        </w:rPr>
      </w:pPr>
      <w:r w:rsidRPr="00E32634">
        <w:rPr>
          <w:rFonts w:ascii="Times New Roman" w:eastAsia="Times New Roman" w:hAnsi="Times New Roman" w:cs="Times New Roman" w:hint="cs"/>
          <w:sz w:val="28"/>
          <w:szCs w:val="28"/>
          <w:rtl/>
          <w:lang w:eastAsia="ar-SA" w:bidi="ar-TN"/>
        </w:rPr>
        <w:t>*</w:t>
      </w:r>
      <w:r>
        <w:rPr>
          <w:rFonts w:ascii="Times New Roman" w:eastAsia="Times New Roman" w:hAnsi="Times New Roman" w:cs="Times New Roman" w:hint="cs"/>
          <w:sz w:val="28"/>
          <w:szCs w:val="28"/>
          <w:rtl/>
          <w:lang w:eastAsia="ar-SA" w:bidi="ar-TN"/>
        </w:rPr>
        <w:t>الإستظهار بعينات إجباري بالنسبة لفصول هذا القسط</w:t>
      </w:r>
    </w:p>
    <w:p w:rsidR="006762BA" w:rsidRDefault="006762BA" w:rsidP="006762BA">
      <w:pPr>
        <w:bidi/>
        <w:spacing w:after="0" w:line="240" w:lineRule="auto"/>
        <w:jc w:val="right"/>
        <w:rPr>
          <w:rFonts w:ascii="Times New Roman" w:eastAsia="Times New Roman" w:hAnsi="Times New Roman" w:cs="Times New Roman"/>
          <w:sz w:val="28"/>
          <w:szCs w:val="28"/>
          <w:rtl/>
          <w:lang w:eastAsia="ar-SA" w:bidi="ar-TN"/>
        </w:rPr>
      </w:pPr>
    </w:p>
    <w:p w:rsidR="006762BA" w:rsidRDefault="006762BA" w:rsidP="006762BA">
      <w:pPr>
        <w:bidi/>
        <w:spacing w:after="0" w:line="240" w:lineRule="auto"/>
        <w:jc w:val="right"/>
        <w:rPr>
          <w:rFonts w:ascii="Times New Roman" w:eastAsia="Times New Roman" w:hAnsi="Times New Roman" w:cs="Times New Roman"/>
          <w:sz w:val="28"/>
          <w:szCs w:val="28"/>
          <w:rtl/>
          <w:lang w:eastAsia="ar-SA" w:bidi="ar-TN"/>
        </w:rPr>
      </w:pPr>
    </w:p>
    <w:p w:rsidR="006762BA" w:rsidRPr="0012487C" w:rsidRDefault="006762BA" w:rsidP="006762BA">
      <w:pPr>
        <w:bidi/>
        <w:spacing w:after="0" w:line="240" w:lineRule="auto"/>
        <w:jc w:val="right"/>
        <w:rPr>
          <w:rFonts w:ascii="Times New Roman" w:eastAsia="Times New Roman" w:hAnsi="Times New Roman" w:cs="Times New Roman"/>
          <w:sz w:val="28"/>
          <w:szCs w:val="28"/>
          <w:rtl/>
          <w:lang w:eastAsia="ar-SA" w:bidi="ar-TN"/>
        </w:rPr>
      </w:pPr>
    </w:p>
    <w:p w:rsidR="00105046" w:rsidRDefault="00105046" w:rsidP="00105046">
      <w:pPr>
        <w:bidi/>
        <w:spacing w:after="0" w:line="240" w:lineRule="auto"/>
        <w:jc w:val="right"/>
        <w:rPr>
          <w:rFonts w:ascii="Times New Roman" w:eastAsia="Times New Roman" w:hAnsi="Times New Roman" w:cs="Times New Roman"/>
          <w:sz w:val="24"/>
          <w:szCs w:val="24"/>
          <w:lang w:eastAsia="ar-SA" w:bidi="ar-TN"/>
        </w:rPr>
      </w:pPr>
    </w:p>
    <w:p w:rsidR="0012487C" w:rsidRPr="00465ED2" w:rsidRDefault="00E56607" w:rsidP="00465ED2">
      <w:pPr>
        <w:pStyle w:val="Paragraphedeliste"/>
        <w:numPr>
          <w:ilvl w:val="0"/>
          <w:numId w:val="5"/>
        </w:numPr>
        <w:bidi/>
        <w:spacing w:line="240" w:lineRule="auto"/>
        <w:rPr>
          <w:rFonts w:ascii="Times New Roman" w:eastAsia="Times New Roman" w:hAnsi="Times New Roman" w:cs="Times New Roman"/>
          <w:sz w:val="28"/>
          <w:szCs w:val="28"/>
          <w:lang w:eastAsia="ar-SA" w:bidi="ar-TN"/>
        </w:rPr>
      </w:pPr>
      <w:r>
        <w:rPr>
          <w:rFonts w:ascii="Times New Roman" w:eastAsia="Times New Roman" w:hAnsi="Times New Roman" w:cs="Times New Roman" w:hint="cs"/>
          <w:b/>
          <w:bCs/>
          <w:sz w:val="28"/>
          <w:szCs w:val="28"/>
          <w:rtl/>
          <w:lang w:eastAsia="ar-SA"/>
        </w:rPr>
        <w:t>القسط</w:t>
      </w:r>
      <w:r>
        <w:rPr>
          <w:rFonts w:ascii="Times New Roman" w:eastAsia="Times New Roman" w:hAnsi="Times New Roman" w:cs="Times New Roman" w:hint="cs"/>
          <w:b/>
          <w:bCs/>
          <w:sz w:val="28"/>
          <w:szCs w:val="28"/>
          <w:rtl/>
          <w:lang w:eastAsia="ar-SA" w:bidi="ar-TN"/>
        </w:rPr>
        <w:t>الثاني</w:t>
      </w:r>
      <w:r>
        <w:rPr>
          <w:rFonts w:ascii="Times New Roman" w:eastAsia="Times New Roman" w:hAnsi="Times New Roman" w:cs="Times New Roman" w:hint="cs"/>
          <w:b/>
          <w:bCs/>
          <w:sz w:val="28"/>
          <w:szCs w:val="28"/>
          <w:rtl/>
          <w:lang w:eastAsia="ar-SA"/>
        </w:rPr>
        <w:t xml:space="preserve">: </w:t>
      </w:r>
      <w:r w:rsidR="00465ED2" w:rsidRPr="00E56607">
        <w:rPr>
          <w:rFonts w:ascii="Times New Roman" w:eastAsia="Times New Roman" w:hAnsi="Times New Roman" w:cs="Times New Roman" w:hint="cs"/>
          <w:b/>
          <w:bCs/>
          <w:sz w:val="28"/>
          <w:szCs w:val="28"/>
          <w:rtl/>
          <w:lang w:eastAsia="ar-SA" w:bidi="ar-TN"/>
        </w:rPr>
        <w:t>معدات التدريس</w:t>
      </w:r>
    </w:p>
    <w:p w:rsidR="00465ED2" w:rsidRPr="00465ED2" w:rsidRDefault="00465ED2" w:rsidP="00465ED2">
      <w:pPr>
        <w:bidi/>
        <w:spacing w:after="0" w:line="240" w:lineRule="auto"/>
        <w:ind w:left="360"/>
        <w:jc w:val="right"/>
        <w:rPr>
          <w:rFonts w:ascii="Times New Roman" w:eastAsia="Times New Roman" w:hAnsi="Times New Roman" w:cs="Times New Roman"/>
          <w:sz w:val="28"/>
          <w:szCs w:val="28"/>
          <w:lang w:eastAsia="ar-SA" w:bidi="ar-TN"/>
        </w:rPr>
      </w:pPr>
    </w:p>
    <w:tbl>
      <w:tblPr>
        <w:tblW w:w="10632" w:type="dxa"/>
        <w:tblInd w:w="-214" w:type="dxa"/>
        <w:tblCellMar>
          <w:left w:w="70" w:type="dxa"/>
          <w:right w:w="70" w:type="dxa"/>
        </w:tblCellMar>
        <w:tblLook w:val="04A0"/>
      </w:tblPr>
      <w:tblGrid>
        <w:gridCol w:w="568"/>
        <w:gridCol w:w="3969"/>
        <w:gridCol w:w="1033"/>
        <w:gridCol w:w="1660"/>
        <w:gridCol w:w="1585"/>
        <w:gridCol w:w="1817"/>
      </w:tblGrid>
      <w:tr w:rsidR="0012487C" w:rsidRPr="0012487C" w:rsidTr="0012487C">
        <w:trPr>
          <w:trHeight w:val="406"/>
        </w:trPr>
        <w:tc>
          <w:tcPr>
            <w:tcW w:w="568"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N°</w:t>
            </w:r>
          </w:p>
        </w:tc>
        <w:tc>
          <w:tcPr>
            <w:tcW w:w="3969" w:type="dxa"/>
            <w:tcBorders>
              <w:top w:val="single" w:sz="8" w:space="0" w:color="auto"/>
              <w:left w:val="nil"/>
              <w:bottom w:val="single" w:sz="4" w:space="0" w:color="auto"/>
              <w:right w:val="single" w:sz="4"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Désignation</w:t>
            </w:r>
          </w:p>
        </w:tc>
        <w:tc>
          <w:tcPr>
            <w:tcW w:w="1033" w:type="dxa"/>
            <w:tcBorders>
              <w:top w:val="single" w:sz="8" w:space="0" w:color="auto"/>
              <w:left w:val="nil"/>
              <w:bottom w:val="single" w:sz="4" w:space="0" w:color="auto"/>
              <w:right w:val="nil"/>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Quantité</w:t>
            </w:r>
          </w:p>
        </w:tc>
        <w:tc>
          <w:tcPr>
            <w:tcW w:w="1660"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Prix U HT</w:t>
            </w:r>
          </w:p>
        </w:tc>
        <w:tc>
          <w:tcPr>
            <w:tcW w:w="1585" w:type="dxa"/>
            <w:tcBorders>
              <w:top w:val="single" w:sz="8" w:space="0" w:color="auto"/>
              <w:left w:val="nil"/>
              <w:bottom w:val="single" w:sz="4" w:space="0" w:color="auto"/>
              <w:right w:val="single" w:sz="8"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Prix U T.T.C</w:t>
            </w:r>
          </w:p>
        </w:tc>
        <w:tc>
          <w:tcPr>
            <w:tcW w:w="1817" w:type="dxa"/>
            <w:tcBorders>
              <w:top w:val="single" w:sz="8" w:space="0" w:color="auto"/>
              <w:left w:val="nil"/>
              <w:bottom w:val="single" w:sz="4" w:space="0" w:color="auto"/>
              <w:right w:val="single" w:sz="8" w:space="0" w:color="auto"/>
            </w:tcBorders>
            <w:shd w:val="clear" w:color="auto" w:fill="D9D9D9"/>
          </w:tcPr>
          <w:p w:rsidR="0012487C" w:rsidRPr="0012487C" w:rsidRDefault="0012487C" w:rsidP="0012487C">
            <w:pPr>
              <w:spacing w:after="0" w:line="240" w:lineRule="auto"/>
              <w:jc w:val="center"/>
              <w:rPr>
                <w:rFonts w:ascii="Arial" w:eastAsia="Times New Roman" w:hAnsi="Arial" w:cs="Arial"/>
                <w:lang w:eastAsia="fr-FR"/>
              </w:rPr>
            </w:pPr>
            <w:r w:rsidRPr="0012487C">
              <w:rPr>
                <w:rFonts w:ascii="Arial" w:eastAsia="Times New Roman" w:hAnsi="Arial" w:cs="Arial"/>
                <w:b/>
                <w:bCs/>
                <w:lang w:eastAsia="fr-FR"/>
              </w:rPr>
              <w:t>Total T.T.C</w:t>
            </w:r>
          </w:p>
        </w:tc>
      </w:tr>
      <w:tr w:rsidR="0012487C" w:rsidRPr="0012487C" w:rsidTr="0012487C">
        <w:trPr>
          <w:trHeight w:val="283"/>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12487C" w:rsidRPr="0012487C" w:rsidRDefault="0012487C" w:rsidP="0012487C">
            <w:pPr>
              <w:keepNext/>
              <w:spacing w:before="60" w:after="60" w:line="240" w:lineRule="auto"/>
              <w:outlineLvl w:val="0"/>
              <w:rPr>
                <w:rFonts w:ascii="Calibri" w:eastAsia="Batang" w:hAnsi="Calibri" w:cs="Calibri"/>
                <w:lang w:eastAsia="ko-KR"/>
              </w:rPr>
            </w:pPr>
            <w:r w:rsidRPr="0012487C">
              <w:rPr>
                <w:rFonts w:ascii="Calibri" w:eastAsia="Batang" w:hAnsi="Calibri" w:cs="Calibri"/>
                <w:lang w:eastAsia="ko-KR"/>
              </w:rPr>
              <w:t>Stylos noir pour tableau blanc 2 MMeffaçable à sec.</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12487C" w:rsidP="0012487C">
            <w:pPr>
              <w:bidi/>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1 500</w:t>
            </w:r>
          </w:p>
          <w:p w:rsidR="0012487C" w:rsidRPr="0012487C" w:rsidRDefault="0012487C" w:rsidP="0012487C">
            <w:pPr>
              <w:spacing w:after="0" w:line="240" w:lineRule="auto"/>
              <w:jc w:val="center"/>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r w:rsidRPr="0012487C">
              <w:rPr>
                <w:rFonts w:ascii="Calibri" w:eastAsia="Times New Roman" w:hAnsi="Calibri" w:cs="Calibri"/>
                <w:color w:val="000000"/>
                <w:lang w:eastAsia="fr-FR"/>
              </w:rPr>
              <w:t> </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r w:rsidRPr="0012487C">
              <w:rPr>
                <w:rFonts w:ascii="Calibri" w:eastAsia="Times New Roman" w:hAnsi="Calibri" w:cs="Calibri"/>
                <w:color w:val="000000"/>
                <w:lang w:eastAsia="fr-FR"/>
              </w:rPr>
              <w:t> </w:t>
            </w:r>
          </w:p>
        </w:tc>
        <w:tc>
          <w:tcPr>
            <w:tcW w:w="1817"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nil"/>
              <w:left w:val="single" w:sz="4" w:space="0" w:color="auto"/>
              <w:bottom w:val="single" w:sz="4" w:space="0" w:color="auto"/>
              <w:right w:val="single" w:sz="4" w:space="0" w:color="auto"/>
            </w:tcBorders>
            <w:shd w:val="clear" w:color="auto" w:fill="D9D9D9"/>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w:t>
            </w:r>
          </w:p>
        </w:tc>
        <w:tc>
          <w:tcPr>
            <w:tcW w:w="3969" w:type="dxa"/>
            <w:tcBorders>
              <w:top w:val="nil"/>
              <w:left w:val="nil"/>
              <w:bottom w:val="single" w:sz="4" w:space="0" w:color="auto"/>
              <w:right w:val="single" w:sz="4" w:space="0" w:color="auto"/>
            </w:tcBorders>
            <w:shd w:val="clear" w:color="auto" w:fill="auto"/>
            <w:noWrap/>
            <w:vAlign w:val="center"/>
            <w:hideMark/>
          </w:tcPr>
          <w:p w:rsidR="0012487C" w:rsidRPr="0012487C" w:rsidRDefault="0012487C" w:rsidP="0012487C">
            <w:pPr>
              <w:keepNext/>
              <w:spacing w:before="60" w:after="60" w:line="240" w:lineRule="auto"/>
              <w:outlineLvl w:val="0"/>
              <w:rPr>
                <w:rFonts w:ascii="Calibri" w:eastAsia="Batang" w:hAnsi="Calibri" w:cs="Calibri"/>
                <w:lang w:eastAsia="ko-KR"/>
              </w:rPr>
            </w:pPr>
            <w:r w:rsidRPr="0012487C">
              <w:rPr>
                <w:rFonts w:ascii="Calibri" w:eastAsia="Batang" w:hAnsi="Calibri" w:cs="Calibri"/>
                <w:lang w:eastAsia="ko-KR"/>
              </w:rPr>
              <w:t>Stylos bleu pour tableau blanc 2 MMeffaçable à sec.</w:t>
            </w:r>
          </w:p>
        </w:tc>
        <w:tc>
          <w:tcPr>
            <w:tcW w:w="1033"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1 500</w:t>
            </w:r>
          </w:p>
        </w:tc>
        <w:tc>
          <w:tcPr>
            <w:tcW w:w="1660"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nil"/>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83"/>
        </w:trPr>
        <w:tc>
          <w:tcPr>
            <w:tcW w:w="568" w:type="dxa"/>
            <w:tcBorders>
              <w:top w:val="nil"/>
              <w:left w:val="single" w:sz="4" w:space="0" w:color="auto"/>
              <w:bottom w:val="single" w:sz="4" w:space="0" w:color="auto"/>
              <w:right w:val="single" w:sz="4" w:space="0" w:color="auto"/>
            </w:tcBorders>
            <w:shd w:val="clear" w:color="auto" w:fill="D9D9D9"/>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3</w:t>
            </w:r>
          </w:p>
        </w:tc>
        <w:tc>
          <w:tcPr>
            <w:tcW w:w="3969" w:type="dxa"/>
            <w:tcBorders>
              <w:top w:val="nil"/>
              <w:left w:val="nil"/>
              <w:bottom w:val="single" w:sz="4" w:space="0" w:color="auto"/>
              <w:right w:val="single" w:sz="4" w:space="0" w:color="auto"/>
            </w:tcBorders>
            <w:shd w:val="clear" w:color="auto" w:fill="auto"/>
            <w:noWrap/>
            <w:vAlign w:val="center"/>
            <w:hideMark/>
          </w:tcPr>
          <w:p w:rsidR="0012487C" w:rsidRPr="0012487C" w:rsidRDefault="0012487C" w:rsidP="0012487C">
            <w:pPr>
              <w:keepNext/>
              <w:spacing w:before="60" w:after="60" w:line="240" w:lineRule="auto"/>
              <w:outlineLvl w:val="0"/>
              <w:rPr>
                <w:rFonts w:ascii="Calibri" w:eastAsia="Batang" w:hAnsi="Calibri" w:cs="Calibri"/>
                <w:lang w:eastAsia="ko-KR"/>
              </w:rPr>
            </w:pPr>
            <w:r w:rsidRPr="0012487C">
              <w:rPr>
                <w:rFonts w:ascii="Calibri" w:eastAsia="Batang" w:hAnsi="Calibri" w:cs="Calibri"/>
                <w:lang w:eastAsia="ko-KR"/>
              </w:rPr>
              <w:t>Rame de papier extra blanc A4 (201x297mm) 80gr</w:t>
            </w:r>
          </w:p>
        </w:tc>
        <w:tc>
          <w:tcPr>
            <w:tcW w:w="1033"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1 000</w:t>
            </w:r>
          </w:p>
        </w:tc>
        <w:tc>
          <w:tcPr>
            <w:tcW w:w="1660"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585" w:type="dxa"/>
            <w:tcBorders>
              <w:top w:val="nil"/>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p>
        </w:tc>
        <w:tc>
          <w:tcPr>
            <w:tcW w:w="1817" w:type="dxa"/>
            <w:tcBorders>
              <w:top w:val="nil"/>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465ED2" w:rsidRPr="0012487C" w:rsidTr="0012487C">
        <w:trPr>
          <w:trHeight w:val="283"/>
        </w:trPr>
        <w:tc>
          <w:tcPr>
            <w:tcW w:w="568" w:type="dxa"/>
            <w:tcBorders>
              <w:top w:val="nil"/>
              <w:left w:val="single" w:sz="4" w:space="0" w:color="auto"/>
              <w:bottom w:val="single" w:sz="4" w:space="0" w:color="auto"/>
              <w:right w:val="single" w:sz="4" w:space="0" w:color="auto"/>
            </w:tcBorders>
            <w:shd w:val="clear" w:color="auto" w:fill="D9D9D9"/>
            <w:noWrap/>
            <w:vAlign w:val="bottom"/>
          </w:tcPr>
          <w:p w:rsidR="00465ED2" w:rsidRPr="0012487C" w:rsidRDefault="00465ED2"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hint="cs"/>
                <w:color w:val="000000"/>
                <w:rtl/>
                <w:lang w:eastAsia="fr-FR"/>
              </w:rPr>
              <w:t>4</w:t>
            </w:r>
          </w:p>
        </w:tc>
        <w:tc>
          <w:tcPr>
            <w:tcW w:w="3969" w:type="dxa"/>
            <w:tcBorders>
              <w:top w:val="nil"/>
              <w:left w:val="nil"/>
              <w:bottom w:val="single" w:sz="4" w:space="0" w:color="auto"/>
              <w:right w:val="single" w:sz="4" w:space="0" w:color="auto"/>
            </w:tcBorders>
            <w:shd w:val="clear" w:color="auto" w:fill="auto"/>
            <w:noWrap/>
            <w:vAlign w:val="center"/>
          </w:tcPr>
          <w:p w:rsidR="00465ED2" w:rsidRPr="0012487C" w:rsidRDefault="00EC5308" w:rsidP="0012487C">
            <w:pPr>
              <w:keepNext/>
              <w:spacing w:before="60" w:after="60" w:line="240" w:lineRule="auto"/>
              <w:outlineLvl w:val="0"/>
              <w:rPr>
                <w:rFonts w:ascii="Calibri" w:eastAsia="Batang" w:hAnsi="Calibri" w:cs="Calibri"/>
                <w:lang w:eastAsia="ko-KR"/>
              </w:rPr>
            </w:pPr>
            <w:r w:rsidRPr="0012487C">
              <w:rPr>
                <w:rFonts w:ascii="Calibri" w:eastAsia="Batang" w:hAnsi="Calibri" w:cs="Calibri"/>
                <w:lang w:eastAsia="ko-KR"/>
              </w:rPr>
              <w:t>Rame de papier extra blanc A</w:t>
            </w:r>
            <w:r>
              <w:rPr>
                <w:rFonts w:ascii="Calibri" w:eastAsia="Batang" w:hAnsi="Calibri" w:cs="Calibri" w:hint="cs"/>
                <w:rtl/>
                <w:lang w:eastAsia="ko-KR"/>
              </w:rPr>
              <w:t>3</w:t>
            </w:r>
            <w:r w:rsidRPr="0012487C">
              <w:rPr>
                <w:rFonts w:ascii="Calibri" w:eastAsia="Batang" w:hAnsi="Calibri" w:cs="Calibri"/>
                <w:lang w:eastAsia="ko-KR"/>
              </w:rPr>
              <w:t xml:space="preserve"> (</w:t>
            </w:r>
            <w:r>
              <w:rPr>
                <w:rFonts w:ascii="Calibri" w:eastAsia="Batang" w:hAnsi="Calibri" w:cs="Calibri" w:hint="cs"/>
                <w:rtl/>
                <w:lang w:eastAsia="ko-KR"/>
              </w:rPr>
              <w:t>421</w:t>
            </w:r>
            <w:r w:rsidRPr="0012487C">
              <w:rPr>
                <w:rFonts w:ascii="Calibri" w:eastAsia="Batang" w:hAnsi="Calibri" w:cs="Calibri"/>
                <w:lang w:eastAsia="ko-KR"/>
              </w:rPr>
              <w:t>x297mm) 80gr</w:t>
            </w:r>
          </w:p>
        </w:tc>
        <w:tc>
          <w:tcPr>
            <w:tcW w:w="1033" w:type="dxa"/>
            <w:tcBorders>
              <w:top w:val="nil"/>
              <w:left w:val="nil"/>
              <w:bottom w:val="single" w:sz="4" w:space="0" w:color="auto"/>
              <w:right w:val="single" w:sz="4" w:space="0" w:color="auto"/>
            </w:tcBorders>
            <w:shd w:val="clear" w:color="auto" w:fill="auto"/>
            <w:noWrap/>
            <w:vAlign w:val="bottom"/>
          </w:tcPr>
          <w:p w:rsidR="00465ED2" w:rsidRPr="0012487C" w:rsidRDefault="00EC5308"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hint="cs"/>
                <w:color w:val="000000"/>
                <w:rtl/>
                <w:lang w:eastAsia="fr-FR"/>
              </w:rPr>
              <w:t>50</w:t>
            </w:r>
          </w:p>
        </w:tc>
        <w:tc>
          <w:tcPr>
            <w:tcW w:w="1660" w:type="dxa"/>
            <w:tcBorders>
              <w:top w:val="nil"/>
              <w:left w:val="nil"/>
              <w:bottom w:val="single" w:sz="4" w:space="0" w:color="auto"/>
              <w:right w:val="single" w:sz="4" w:space="0" w:color="auto"/>
            </w:tcBorders>
            <w:shd w:val="clear" w:color="auto" w:fill="auto"/>
            <w:noWrap/>
            <w:vAlign w:val="bottom"/>
          </w:tcPr>
          <w:p w:rsidR="00465ED2" w:rsidRPr="0012487C" w:rsidRDefault="00465ED2" w:rsidP="0012487C">
            <w:pPr>
              <w:spacing w:after="0" w:line="240" w:lineRule="auto"/>
              <w:rPr>
                <w:rFonts w:ascii="Calibri" w:eastAsia="Times New Roman" w:hAnsi="Calibri" w:cs="Calibri"/>
                <w:color w:val="000000"/>
                <w:lang w:eastAsia="fr-FR"/>
              </w:rPr>
            </w:pPr>
          </w:p>
        </w:tc>
        <w:tc>
          <w:tcPr>
            <w:tcW w:w="1585" w:type="dxa"/>
            <w:tcBorders>
              <w:top w:val="nil"/>
              <w:left w:val="nil"/>
              <w:bottom w:val="single" w:sz="4" w:space="0" w:color="auto"/>
              <w:right w:val="single" w:sz="4" w:space="0" w:color="auto"/>
            </w:tcBorders>
            <w:shd w:val="clear" w:color="auto" w:fill="auto"/>
            <w:noWrap/>
            <w:vAlign w:val="bottom"/>
          </w:tcPr>
          <w:p w:rsidR="00465ED2" w:rsidRPr="0012487C" w:rsidRDefault="00465ED2" w:rsidP="0012487C">
            <w:pPr>
              <w:spacing w:after="0" w:line="240" w:lineRule="auto"/>
              <w:rPr>
                <w:rFonts w:ascii="Calibri" w:eastAsia="Times New Roman" w:hAnsi="Calibri" w:cs="Calibri"/>
                <w:color w:val="000000"/>
                <w:lang w:eastAsia="fr-FR"/>
              </w:rPr>
            </w:pPr>
          </w:p>
        </w:tc>
        <w:tc>
          <w:tcPr>
            <w:tcW w:w="1817" w:type="dxa"/>
            <w:tcBorders>
              <w:top w:val="nil"/>
              <w:left w:val="nil"/>
              <w:bottom w:val="single" w:sz="4" w:space="0" w:color="auto"/>
              <w:right w:val="single" w:sz="4" w:space="0" w:color="auto"/>
            </w:tcBorders>
          </w:tcPr>
          <w:p w:rsidR="00465ED2" w:rsidRPr="0012487C" w:rsidRDefault="00465ED2" w:rsidP="0012487C">
            <w:pPr>
              <w:spacing w:after="0" w:line="240" w:lineRule="auto"/>
              <w:rPr>
                <w:rFonts w:ascii="Calibri" w:eastAsia="Times New Roman" w:hAnsi="Calibri" w:cs="Calibri"/>
                <w:color w:val="000000"/>
                <w:lang w:eastAsia="fr-FR"/>
              </w:rPr>
            </w:pPr>
          </w:p>
        </w:tc>
      </w:tr>
      <w:tr w:rsidR="00820F31" w:rsidRPr="0012487C" w:rsidTr="0012487C">
        <w:trPr>
          <w:trHeight w:val="283"/>
        </w:trPr>
        <w:tc>
          <w:tcPr>
            <w:tcW w:w="568" w:type="dxa"/>
            <w:tcBorders>
              <w:top w:val="nil"/>
              <w:left w:val="single" w:sz="4" w:space="0" w:color="auto"/>
              <w:bottom w:val="single" w:sz="4" w:space="0" w:color="auto"/>
              <w:right w:val="single" w:sz="4" w:space="0" w:color="auto"/>
            </w:tcBorders>
            <w:shd w:val="clear" w:color="auto" w:fill="D9D9D9"/>
            <w:noWrap/>
            <w:vAlign w:val="bottom"/>
          </w:tcPr>
          <w:p w:rsidR="00820F31" w:rsidRPr="0012487C" w:rsidRDefault="00820F31" w:rsidP="0012487C">
            <w:pPr>
              <w:spacing w:after="0" w:line="240" w:lineRule="auto"/>
              <w:jc w:val="center"/>
              <w:rPr>
                <w:rFonts w:ascii="Calibri" w:eastAsia="Times New Roman" w:hAnsi="Calibri" w:cs="Calibri"/>
                <w:color w:val="000000"/>
                <w:lang w:eastAsia="fr-FR"/>
              </w:rPr>
            </w:pPr>
          </w:p>
        </w:tc>
        <w:tc>
          <w:tcPr>
            <w:tcW w:w="3969" w:type="dxa"/>
            <w:tcBorders>
              <w:top w:val="nil"/>
              <w:left w:val="nil"/>
              <w:bottom w:val="single" w:sz="4" w:space="0" w:color="auto"/>
              <w:right w:val="single" w:sz="4" w:space="0" w:color="auto"/>
            </w:tcBorders>
            <w:shd w:val="clear" w:color="auto" w:fill="auto"/>
            <w:noWrap/>
            <w:vAlign w:val="center"/>
          </w:tcPr>
          <w:p w:rsidR="00820F31" w:rsidRPr="0012487C" w:rsidRDefault="00820F31" w:rsidP="0012487C">
            <w:pPr>
              <w:keepNext/>
              <w:spacing w:before="60" w:after="60" w:line="240" w:lineRule="auto"/>
              <w:outlineLvl w:val="0"/>
              <w:rPr>
                <w:rFonts w:ascii="Calibri" w:eastAsia="Batang" w:hAnsi="Calibri" w:cs="Calibri"/>
                <w:lang w:eastAsia="ko-KR"/>
              </w:rPr>
            </w:pPr>
          </w:p>
        </w:tc>
        <w:tc>
          <w:tcPr>
            <w:tcW w:w="1033" w:type="dxa"/>
            <w:tcBorders>
              <w:top w:val="nil"/>
              <w:left w:val="nil"/>
              <w:bottom w:val="single" w:sz="4" w:space="0" w:color="auto"/>
              <w:right w:val="single" w:sz="4" w:space="0" w:color="auto"/>
            </w:tcBorders>
            <w:shd w:val="clear" w:color="auto" w:fill="auto"/>
            <w:noWrap/>
            <w:vAlign w:val="bottom"/>
          </w:tcPr>
          <w:p w:rsidR="00820F31" w:rsidRPr="0012487C" w:rsidRDefault="00820F31" w:rsidP="0012487C">
            <w:pPr>
              <w:spacing w:after="0" w:line="240" w:lineRule="auto"/>
              <w:jc w:val="center"/>
              <w:rPr>
                <w:rFonts w:ascii="Calibri" w:eastAsia="Times New Roman" w:hAnsi="Calibri" w:cs="Calibri"/>
                <w:color w:val="000000"/>
                <w:lang w:eastAsia="fr-FR"/>
              </w:rPr>
            </w:pPr>
          </w:p>
        </w:tc>
        <w:tc>
          <w:tcPr>
            <w:tcW w:w="1660" w:type="dxa"/>
            <w:tcBorders>
              <w:top w:val="nil"/>
              <w:left w:val="nil"/>
              <w:bottom w:val="single" w:sz="4" w:space="0" w:color="auto"/>
              <w:right w:val="single" w:sz="4" w:space="0" w:color="auto"/>
            </w:tcBorders>
            <w:shd w:val="clear" w:color="auto" w:fill="auto"/>
            <w:noWrap/>
            <w:vAlign w:val="bottom"/>
          </w:tcPr>
          <w:p w:rsidR="00820F31" w:rsidRPr="0012487C" w:rsidRDefault="00820F31" w:rsidP="0012487C">
            <w:pPr>
              <w:spacing w:after="0" w:line="240" w:lineRule="auto"/>
              <w:rPr>
                <w:rFonts w:ascii="Calibri" w:eastAsia="Times New Roman" w:hAnsi="Calibri" w:cs="Calibri"/>
                <w:color w:val="000000"/>
                <w:lang w:eastAsia="fr-FR"/>
              </w:rPr>
            </w:pPr>
          </w:p>
        </w:tc>
        <w:tc>
          <w:tcPr>
            <w:tcW w:w="1585" w:type="dxa"/>
            <w:tcBorders>
              <w:top w:val="nil"/>
              <w:left w:val="nil"/>
              <w:bottom w:val="single" w:sz="4" w:space="0" w:color="auto"/>
              <w:right w:val="single" w:sz="4" w:space="0" w:color="auto"/>
            </w:tcBorders>
            <w:shd w:val="clear" w:color="auto" w:fill="auto"/>
            <w:noWrap/>
            <w:vAlign w:val="bottom"/>
          </w:tcPr>
          <w:p w:rsidR="00820F31" w:rsidRPr="0012487C" w:rsidRDefault="00820F31" w:rsidP="0012487C">
            <w:pPr>
              <w:spacing w:after="0" w:line="240" w:lineRule="auto"/>
              <w:rPr>
                <w:rFonts w:ascii="Calibri" w:eastAsia="Times New Roman" w:hAnsi="Calibri" w:cs="Calibri"/>
                <w:color w:val="000000"/>
                <w:lang w:eastAsia="fr-FR"/>
              </w:rPr>
            </w:pPr>
          </w:p>
        </w:tc>
        <w:tc>
          <w:tcPr>
            <w:tcW w:w="1817" w:type="dxa"/>
            <w:tcBorders>
              <w:top w:val="nil"/>
              <w:left w:val="nil"/>
              <w:bottom w:val="single" w:sz="4" w:space="0" w:color="auto"/>
              <w:right w:val="single" w:sz="4" w:space="0" w:color="auto"/>
            </w:tcBorders>
          </w:tcPr>
          <w:p w:rsidR="00820F31" w:rsidRPr="0012487C" w:rsidRDefault="00820F31" w:rsidP="0012487C">
            <w:pPr>
              <w:spacing w:after="0" w:line="240" w:lineRule="auto"/>
              <w:rPr>
                <w:rFonts w:ascii="Calibri" w:eastAsia="Times New Roman" w:hAnsi="Calibri" w:cs="Calibri"/>
                <w:color w:val="000000"/>
                <w:lang w:eastAsia="fr-FR"/>
              </w:rPr>
            </w:pPr>
          </w:p>
        </w:tc>
      </w:tr>
      <w:tr w:rsidR="0012487C" w:rsidRPr="0012487C" w:rsidTr="0012487C">
        <w:trPr>
          <w:trHeight w:val="275"/>
        </w:trPr>
        <w:tc>
          <w:tcPr>
            <w:tcW w:w="557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b/>
                <w:bCs/>
                <w:sz w:val="24"/>
                <w:szCs w:val="24"/>
                <w:lang w:eastAsia="fr-FR"/>
              </w:rPr>
              <w:t>Total H.T.V.A</w:t>
            </w:r>
          </w:p>
        </w:tc>
        <w:tc>
          <w:tcPr>
            <w:tcW w:w="5062" w:type="dxa"/>
            <w:gridSpan w:val="3"/>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75"/>
        </w:trPr>
        <w:tc>
          <w:tcPr>
            <w:tcW w:w="557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b/>
                <w:bCs/>
                <w:sz w:val="24"/>
                <w:szCs w:val="24"/>
                <w:lang w:eastAsia="fr-FR"/>
              </w:rPr>
              <w:t>T.V.A (19%)</w:t>
            </w:r>
          </w:p>
        </w:tc>
        <w:tc>
          <w:tcPr>
            <w:tcW w:w="5062" w:type="dxa"/>
            <w:gridSpan w:val="3"/>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2487C">
        <w:trPr>
          <w:trHeight w:val="275"/>
        </w:trPr>
        <w:tc>
          <w:tcPr>
            <w:tcW w:w="5570"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b/>
                <w:bCs/>
                <w:color w:val="000000"/>
                <w:sz w:val="24"/>
                <w:szCs w:val="24"/>
                <w:lang w:eastAsia="fr-FR"/>
              </w:rPr>
              <w:t>Total T.T.C</w:t>
            </w:r>
          </w:p>
        </w:tc>
        <w:tc>
          <w:tcPr>
            <w:tcW w:w="5062" w:type="dxa"/>
            <w:gridSpan w:val="3"/>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bl>
    <w:p w:rsidR="0012487C" w:rsidRPr="0012487C" w:rsidRDefault="0012487C" w:rsidP="0012487C">
      <w:pPr>
        <w:bidi/>
        <w:spacing w:after="0" w:line="240" w:lineRule="auto"/>
        <w:jc w:val="center"/>
        <w:rPr>
          <w:rFonts w:ascii="Times New Roman" w:eastAsia="Times New Roman" w:hAnsi="Times New Roman" w:cs="Times New Roman"/>
          <w:sz w:val="28"/>
          <w:szCs w:val="28"/>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6762BA" w:rsidRDefault="006762BA" w:rsidP="006762BA">
      <w:pPr>
        <w:bidi/>
        <w:spacing w:after="0" w:line="360" w:lineRule="auto"/>
        <w:rPr>
          <w:rFonts w:ascii="Times New Roman" w:eastAsia="Times New Roman" w:hAnsi="Times New Roman" w:cs="Times New Roman"/>
          <w:sz w:val="28"/>
          <w:szCs w:val="28"/>
          <w:rtl/>
          <w:lang w:eastAsia="ar-SA" w:bidi="ar-TN"/>
        </w:rPr>
      </w:pPr>
      <w:r>
        <w:rPr>
          <w:rFonts w:ascii="Times New Roman" w:eastAsia="Times New Roman" w:hAnsi="Times New Roman" w:cs="Times New Roman" w:hint="cs"/>
          <w:sz w:val="28"/>
          <w:szCs w:val="28"/>
          <w:rtl/>
          <w:lang w:eastAsia="ar-SA" w:bidi="ar-TN"/>
        </w:rPr>
        <w:t>المبلغ الجملي للقسط الثاني (بالأحرف) ...................................................................................................</w:t>
      </w:r>
    </w:p>
    <w:p w:rsidR="006762BA" w:rsidRPr="0012487C" w:rsidRDefault="006762BA" w:rsidP="006762BA">
      <w:pPr>
        <w:bidi/>
        <w:spacing w:after="0" w:line="360" w:lineRule="auto"/>
        <w:rPr>
          <w:rFonts w:ascii="Times New Roman" w:eastAsia="Times New Roman" w:hAnsi="Times New Roman" w:cs="Times New Roman"/>
          <w:sz w:val="28"/>
          <w:szCs w:val="28"/>
          <w:rtl/>
          <w:lang w:eastAsia="ar-SA" w:bidi="ar-TN"/>
        </w:rPr>
      </w:pPr>
      <w:r>
        <w:rPr>
          <w:rFonts w:ascii="Times New Roman" w:eastAsia="Times New Roman" w:hAnsi="Times New Roman" w:cs="Times New Roman" w:hint="cs"/>
          <w:sz w:val="28"/>
          <w:szCs w:val="28"/>
          <w:rtl/>
          <w:lang w:eastAsia="ar-SA" w:bidi="ar-TN"/>
        </w:rPr>
        <w:t>...................................................................................................................................................</w:t>
      </w:r>
    </w:p>
    <w:p w:rsidR="0012487C" w:rsidRPr="0012487C" w:rsidRDefault="0012487C" w:rsidP="006762BA">
      <w:pPr>
        <w:bidi/>
        <w:spacing w:after="0" w:line="240" w:lineRule="auto"/>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rtl/>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lang w:eastAsia="ar-SA" w:bidi="ar-TN"/>
        </w:rPr>
      </w:pPr>
    </w:p>
    <w:p w:rsidR="0012487C" w:rsidRPr="0012487C" w:rsidRDefault="0012487C" w:rsidP="0012487C">
      <w:pPr>
        <w:bidi/>
        <w:spacing w:after="0" w:line="240" w:lineRule="auto"/>
        <w:jc w:val="right"/>
        <w:rPr>
          <w:rFonts w:ascii="Times New Roman" w:eastAsia="Times New Roman" w:hAnsi="Times New Roman" w:cs="Times New Roman"/>
          <w:sz w:val="28"/>
          <w:szCs w:val="28"/>
          <w:lang w:eastAsia="ar-SA" w:bidi="ar-TN"/>
        </w:rPr>
      </w:pPr>
    </w:p>
    <w:p w:rsidR="0012487C" w:rsidRDefault="0012487C" w:rsidP="0012487C">
      <w:pPr>
        <w:bidi/>
        <w:spacing w:after="0" w:line="240" w:lineRule="auto"/>
        <w:jc w:val="right"/>
        <w:rPr>
          <w:rFonts w:ascii="Times New Roman" w:eastAsia="Times New Roman" w:hAnsi="Times New Roman" w:cs="Times New Roman"/>
          <w:sz w:val="28"/>
          <w:szCs w:val="28"/>
          <w:lang w:eastAsia="ar-SA" w:bidi="ar-TN"/>
        </w:rPr>
      </w:pPr>
    </w:p>
    <w:p w:rsidR="0012487C" w:rsidRDefault="0012487C" w:rsidP="0012487C">
      <w:pPr>
        <w:bidi/>
        <w:spacing w:after="0" w:line="240" w:lineRule="auto"/>
        <w:jc w:val="right"/>
        <w:rPr>
          <w:rFonts w:ascii="Times New Roman" w:eastAsia="Times New Roman" w:hAnsi="Times New Roman" w:cs="Times New Roman"/>
          <w:sz w:val="28"/>
          <w:szCs w:val="28"/>
          <w:lang w:eastAsia="ar-SA" w:bidi="ar-TN"/>
        </w:rPr>
      </w:pPr>
    </w:p>
    <w:p w:rsidR="0012487C" w:rsidRDefault="0012487C" w:rsidP="0012487C">
      <w:pPr>
        <w:bidi/>
        <w:spacing w:after="0" w:line="240" w:lineRule="auto"/>
        <w:jc w:val="right"/>
        <w:rPr>
          <w:rFonts w:ascii="Times New Roman" w:eastAsia="Times New Roman" w:hAnsi="Times New Roman" w:cs="Times New Roman"/>
          <w:sz w:val="28"/>
          <w:szCs w:val="28"/>
          <w:lang w:eastAsia="ar-SA" w:bidi="ar-TN"/>
        </w:rPr>
      </w:pPr>
    </w:p>
    <w:p w:rsidR="00E32634" w:rsidRPr="00E32634" w:rsidRDefault="00E32634" w:rsidP="00E32634">
      <w:pPr>
        <w:bidi/>
        <w:spacing w:line="240" w:lineRule="auto"/>
        <w:rPr>
          <w:rFonts w:ascii="Times New Roman" w:eastAsia="Times New Roman" w:hAnsi="Times New Roman" w:cs="Times New Roman"/>
          <w:sz w:val="28"/>
          <w:szCs w:val="28"/>
          <w:rtl/>
          <w:lang w:eastAsia="ar-SA" w:bidi="ar-TN"/>
        </w:rPr>
      </w:pPr>
      <w:r w:rsidRPr="00E32634">
        <w:rPr>
          <w:rFonts w:ascii="Times New Roman" w:eastAsia="Times New Roman" w:hAnsi="Times New Roman" w:cs="Times New Roman" w:hint="cs"/>
          <w:sz w:val="28"/>
          <w:szCs w:val="28"/>
          <w:rtl/>
          <w:lang w:eastAsia="ar-SA" w:bidi="ar-TN"/>
        </w:rPr>
        <w:t>*</w:t>
      </w:r>
      <w:r>
        <w:rPr>
          <w:rFonts w:ascii="Times New Roman" w:eastAsia="Times New Roman" w:hAnsi="Times New Roman" w:cs="Times New Roman" w:hint="cs"/>
          <w:sz w:val="28"/>
          <w:szCs w:val="28"/>
          <w:rtl/>
          <w:lang w:eastAsia="ar-SA" w:bidi="ar-TN"/>
        </w:rPr>
        <w:t>الإستظهار بعينات إجباري بالنسبة لفصول هذا القسط</w:t>
      </w:r>
    </w:p>
    <w:p w:rsidR="00105046" w:rsidRDefault="00105046" w:rsidP="00105046">
      <w:pPr>
        <w:bidi/>
        <w:spacing w:after="0" w:line="240" w:lineRule="auto"/>
        <w:jc w:val="right"/>
        <w:rPr>
          <w:rFonts w:ascii="Times New Roman" w:eastAsia="Times New Roman" w:hAnsi="Times New Roman" w:cs="Times New Roman"/>
          <w:b/>
          <w:bCs/>
          <w:sz w:val="24"/>
          <w:szCs w:val="24"/>
          <w:u w:val="double"/>
          <w:lang w:eastAsia="ar-SA"/>
        </w:rPr>
      </w:pPr>
    </w:p>
    <w:p w:rsidR="0012487C" w:rsidRPr="0012487C" w:rsidRDefault="00E56607" w:rsidP="00EC5308">
      <w:pPr>
        <w:numPr>
          <w:ilvl w:val="0"/>
          <w:numId w:val="3"/>
        </w:numPr>
        <w:bidi/>
        <w:spacing w:after="0" w:line="240" w:lineRule="auto"/>
        <w:rPr>
          <w:rFonts w:ascii="Times New Roman" w:eastAsia="Times New Roman" w:hAnsi="Times New Roman" w:cs="Times New Roman"/>
          <w:b/>
          <w:bCs/>
          <w:sz w:val="28"/>
          <w:szCs w:val="28"/>
          <w:lang w:eastAsia="ar-SA"/>
        </w:rPr>
      </w:pPr>
      <w:r>
        <w:rPr>
          <w:rFonts w:ascii="Times New Roman" w:eastAsia="Times New Roman" w:hAnsi="Times New Roman" w:cs="Times New Roman" w:hint="cs"/>
          <w:b/>
          <w:bCs/>
          <w:sz w:val="28"/>
          <w:szCs w:val="28"/>
          <w:rtl/>
          <w:lang w:eastAsia="ar-SA"/>
        </w:rPr>
        <w:t xml:space="preserve">القسط الثالث: </w:t>
      </w:r>
      <w:r w:rsidR="00EC5308">
        <w:rPr>
          <w:rFonts w:ascii="Times New Roman" w:eastAsia="Times New Roman" w:hAnsi="Times New Roman" w:cs="Times New Roman" w:hint="cs"/>
          <w:b/>
          <w:bCs/>
          <w:sz w:val="28"/>
          <w:szCs w:val="28"/>
          <w:rtl/>
          <w:lang w:eastAsia="ar-SA"/>
        </w:rPr>
        <w:t>معدات إعلامية</w:t>
      </w:r>
    </w:p>
    <w:p w:rsidR="0012487C" w:rsidRPr="0012487C" w:rsidRDefault="0012487C" w:rsidP="0012487C">
      <w:pPr>
        <w:bidi/>
        <w:spacing w:after="0" w:line="240" w:lineRule="auto"/>
        <w:jc w:val="right"/>
        <w:rPr>
          <w:rFonts w:ascii="Times New Roman" w:eastAsia="Times New Roman" w:hAnsi="Times New Roman" w:cs="Times New Roman"/>
          <w:sz w:val="28"/>
          <w:szCs w:val="28"/>
          <w:lang w:eastAsia="ar-SA" w:bidi="ar-TN"/>
        </w:rPr>
      </w:pPr>
    </w:p>
    <w:tbl>
      <w:tblPr>
        <w:tblW w:w="10649" w:type="dxa"/>
        <w:tblInd w:w="-214" w:type="dxa"/>
        <w:tblCellMar>
          <w:left w:w="70" w:type="dxa"/>
          <w:right w:w="70" w:type="dxa"/>
        </w:tblCellMar>
        <w:tblLook w:val="04A0"/>
      </w:tblPr>
      <w:tblGrid>
        <w:gridCol w:w="364"/>
        <w:gridCol w:w="3907"/>
        <w:gridCol w:w="1033"/>
        <w:gridCol w:w="1843"/>
        <w:gridCol w:w="1842"/>
        <w:gridCol w:w="1660"/>
      </w:tblGrid>
      <w:tr w:rsidR="0012487C" w:rsidRPr="0012487C" w:rsidTr="00EC5308">
        <w:trPr>
          <w:trHeight w:val="406"/>
        </w:trPr>
        <w:tc>
          <w:tcPr>
            <w:tcW w:w="364"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N°</w:t>
            </w:r>
          </w:p>
        </w:tc>
        <w:tc>
          <w:tcPr>
            <w:tcW w:w="3907" w:type="dxa"/>
            <w:tcBorders>
              <w:top w:val="single" w:sz="8" w:space="0" w:color="auto"/>
              <w:left w:val="nil"/>
              <w:bottom w:val="single" w:sz="4" w:space="0" w:color="auto"/>
              <w:right w:val="single" w:sz="4"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Désignation</w:t>
            </w:r>
          </w:p>
        </w:tc>
        <w:tc>
          <w:tcPr>
            <w:tcW w:w="1033" w:type="dxa"/>
            <w:tcBorders>
              <w:top w:val="single" w:sz="8" w:space="0" w:color="auto"/>
              <w:left w:val="nil"/>
              <w:bottom w:val="single" w:sz="4" w:space="0" w:color="auto"/>
              <w:right w:val="nil"/>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Quantité</w:t>
            </w:r>
          </w:p>
        </w:tc>
        <w:tc>
          <w:tcPr>
            <w:tcW w:w="1843"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Prix U HT.V.A</w:t>
            </w:r>
          </w:p>
        </w:tc>
        <w:tc>
          <w:tcPr>
            <w:tcW w:w="1842" w:type="dxa"/>
            <w:tcBorders>
              <w:top w:val="single" w:sz="8" w:space="0" w:color="auto"/>
              <w:left w:val="nil"/>
              <w:bottom w:val="single" w:sz="4" w:space="0" w:color="auto"/>
              <w:right w:val="single" w:sz="8"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Prix U T.T.C</w:t>
            </w:r>
          </w:p>
        </w:tc>
        <w:tc>
          <w:tcPr>
            <w:tcW w:w="1660" w:type="dxa"/>
            <w:tcBorders>
              <w:top w:val="single" w:sz="8" w:space="0" w:color="auto"/>
              <w:left w:val="nil"/>
              <w:bottom w:val="single" w:sz="4" w:space="0" w:color="auto"/>
              <w:right w:val="single" w:sz="8" w:space="0" w:color="auto"/>
            </w:tcBorders>
            <w:shd w:val="clear" w:color="auto" w:fill="D9D9D9"/>
          </w:tcPr>
          <w:p w:rsidR="0012487C" w:rsidRPr="0012487C" w:rsidRDefault="0012487C" w:rsidP="0012487C">
            <w:pPr>
              <w:spacing w:after="0" w:line="240" w:lineRule="auto"/>
              <w:jc w:val="center"/>
              <w:rPr>
                <w:rFonts w:ascii="Arial" w:eastAsia="Times New Roman" w:hAnsi="Arial" w:cs="Arial"/>
                <w:lang w:eastAsia="fr-FR"/>
              </w:rPr>
            </w:pPr>
            <w:r w:rsidRPr="0012487C">
              <w:rPr>
                <w:rFonts w:ascii="Arial" w:eastAsia="Times New Roman" w:hAnsi="Arial" w:cs="Arial"/>
                <w:b/>
                <w:bCs/>
                <w:lang w:eastAsia="fr-FR"/>
              </w:rPr>
              <w:t>Total T.T.C</w:t>
            </w: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2487C" w:rsidRPr="0012487C" w:rsidRDefault="00C60054"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w:t>
            </w:r>
          </w:p>
        </w:tc>
        <w:tc>
          <w:tcPr>
            <w:tcW w:w="3907" w:type="dxa"/>
            <w:tcBorders>
              <w:top w:val="single" w:sz="4" w:space="0" w:color="auto"/>
              <w:left w:val="nil"/>
              <w:bottom w:val="single" w:sz="4" w:space="0" w:color="auto"/>
              <w:right w:val="single" w:sz="4" w:space="0" w:color="auto"/>
            </w:tcBorders>
            <w:shd w:val="clear" w:color="auto" w:fill="auto"/>
            <w:noWrap/>
            <w:vAlign w:val="center"/>
            <w:hideMark/>
          </w:tcPr>
          <w:p w:rsidR="0012487C" w:rsidRPr="00C2723E" w:rsidRDefault="00C60054" w:rsidP="00C60054">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 xml:space="preserve">Bobine </w:t>
            </w:r>
            <w:r w:rsidR="0012487C" w:rsidRPr="00C2723E">
              <w:rPr>
                <w:rFonts w:asciiTheme="majorBidi" w:eastAsia="Batang" w:hAnsiTheme="majorBidi" w:cstheme="majorBidi"/>
                <w:lang w:eastAsia="ko-KR"/>
              </w:rPr>
              <w:t>câble réseau catégorie 06 certifié (</w:t>
            </w:r>
            <w:r w:rsidRPr="00C2723E">
              <w:rPr>
                <w:rFonts w:asciiTheme="majorBidi" w:eastAsia="Batang" w:hAnsiTheme="majorBidi" w:cstheme="majorBidi"/>
                <w:lang w:eastAsia="ko-KR"/>
              </w:rPr>
              <w:t>de 300</w:t>
            </w:r>
            <w:r w:rsidR="0012487C" w:rsidRPr="00C2723E">
              <w:rPr>
                <w:rFonts w:asciiTheme="majorBidi" w:eastAsia="Batang" w:hAnsiTheme="majorBidi" w:cstheme="majorBidi"/>
                <w:lang w:eastAsia="ko-KR"/>
              </w:rPr>
              <w:t xml:space="preserve"> mètre) </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C60054"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r w:rsidRPr="0012487C">
              <w:rPr>
                <w:rFonts w:ascii="Calibri" w:eastAsia="Times New Roman" w:hAnsi="Calibri" w:cs="Calibri"/>
                <w:color w:val="000000"/>
                <w:lang w:eastAsia="fr-FR"/>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r w:rsidRPr="0012487C">
              <w:rPr>
                <w:rFonts w:ascii="Calibri" w:eastAsia="Times New Roman" w:hAnsi="Calibri" w:cs="Calibri"/>
                <w:color w:val="000000"/>
                <w:lang w:eastAsia="fr-FR"/>
              </w:rPr>
              <w:t> </w:t>
            </w: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C60054"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12487C" w:rsidRPr="00C2723E" w:rsidRDefault="0012487C" w:rsidP="00C60054">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 xml:space="preserve">câble réseau </w:t>
            </w:r>
            <w:r w:rsidR="00C812F0">
              <w:rPr>
                <w:rFonts w:asciiTheme="majorBidi" w:eastAsia="Batang" w:hAnsiTheme="majorBidi" w:cstheme="majorBidi"/>
                <w:lang w:eastAsia="ko-KR"/>
              </w:rPr>
              <w:t>RJ</w:t>
            </w:r>
            <w:r w:rsidRPr="00C2723E">
              <w:rPr>
                <w:rFonts w:asciiTheme="majorBidi" w:eastAsia="Batang" w:hAnsiTheme="majorBidi" w:cstheme="majorBidi"/>
                <w:lang w:eastAsia="ko-KR"/>
              </w:rPr>
              <w:t xml:space="preserve"> 45 droit (</w:t>
            </w:r>
            <w:r w:rsidR="00C60054" w:rsidRPr="00C2723E">
              <w:rPr>
                <w:rFonts w:asciiTheme="majorBidi" w:eastAsia="Batang" w:hAnsiTheme="majorBidi" w:cstheme="majorBidi"/>
                <w:lang w:eastAsia="ko-KR"/>
              </w:rPr>
              <w:t>01</w:t>
            </w:r>
            <w:r w:rsidRPr="00C2723E">
              <w:rPr>
                <w:rFonts w:asciiTheme="majorBidi" w:eastAsia="Batang" w:hAnsiTheme="majorBidi" w:cstheme="majorBidi"/>
                <w:lang w:eastAsia="ko-KR"/>
              </w:rPr>
              <w:t xml:space="preserve"> mètre)</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C60054"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60054" w:rsidRPr="0012487C" w:rsidRDefault="00C60054" w:rsidP="00C6005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3</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C60054" w:rsidRPr="00C2723E" w:rsidRDefault="00C60054" w:rsidP="00C60054">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 xml:space="preserve">câble réseau </w:t>
            </w:r>
            <w:r w:rsidR="00C812F0">
              <w:rPr>
                <w:rFonts w:asciiTheme="majorBidi" w:eastAsia="Batang" w:hAnsiTheme="majorBidi" w:cstheme="majorBidi"/>
                <w:lang w:eastAsia="ko-KR"/>
              </w:rPr>
              <w:t>RJ</w:t>
            </w:r>
            <w:r w:rsidRPr="00C2723E">
              <w:rPr>
                <w:rFonts w:asciiTheme="majorBidi" w:eastAsia="Batang" w:hAnsiTheme="majorBidi" w:cstheme="majorBidi"/>
                <w:lang w:eastAsia="ko-KR"/>
              </w:rPr>
              <w:t>45 droit (03 mètre)</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C60054">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C60054">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C60054">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C60054" w:rsidRPr="0012487C" w:rsidRDefault="00C60054" w:rsidP="00C60054">
            <w:pPr>
              <w:spacing w:after="0" w:line="240" w:lineRule="auto"/>
              <w:rPr>
                <w:rFonts w:ascii="Calibri" w:eastAsia="Times New Roman" w:hAnsi="Calibri" w:cs="Calibri"/>
                <w:color w:val="000000"/>
                <w:lang w:eastAsia="fr-FR"/>
              </w:rPr>
            </w:pPr>
          </w:p>
        </w:tc>
      </w:tr>
      <w:tr w:rsidR="00C60054"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60054" w:rsidRPr="0012487C" w:rsidRDefault="00C60054" w:rsidP="00C60054">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4</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C60054" w:rsidRPr="00C2723E" w:rsidRDefault="00C60054" w:rsidP="00C60054">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 xml:space="preserve">câble réseau </w:t>
            </w:r>
            <w:r w:rsidR="00C812F0">
              <w:rPr>
                <w:rFonts w:asciiTheme="majorBidi" w:eastAsia="Batang" w:hAnsiTheme="majorBidi" w:cstheme="majorBidi"/>
                <w:lang w:eastAsia="ko-KR"/>
              </w:rPr>
              <w:t>RJ</w:t>
            </w:r>
            <w:r w:rsidRPr="00C2723E">
              <w:rPr>
                <w:rFonts w:asciiTheme="majorBidi" w:eastAsia="Batang" w:hAnsiTheme="majorBidi" w:cstheme="majorBidi"/>
                <w:lang w:eastAsia="ko-KR"/>
              </w:rPr>
              <w:t xml:space="preserve"> 45 droit (05 mètre)</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C60054">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C60054">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C60054">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C60054" w:rsidRPr="0012487C" w:rsidRDefault="00C60054" w:rsidP="00C60054">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5</w:t>
            </w:r>
          </w:p>
        </w:tc>
        <w:tc>
          <w:tcPr>
            <w:tcW w:w="3907" w:type="dxa"/>
            <w:tcBorders>
              <w:top w:val="single" w:sz="4" w:space="0" w:color="auto"/>
              <w:left w:val="nil"/>
              <w:bottom w:val="single" w:sz="4" w:space="0" w:color="auto"/>
              <w:right w:val="single" w:sz="4" w:space="0" w:color="auto"/>
            </w:tcBorders>
            <w:shd w:val="clear" w:color="auto" w:fill="auto"/>
            <w:noWrap/>
          </w:tcPr>
          <w:p w:rsidR="0012487C" w:rsidRPr="00EC5308" w:rsidRDefault="0012487C" w:rsidP="00C60054">
            <w:pPr>
              <w:spacing w:after="0" w:line="240" w:lineRule="auto"/>
              <w:jc w:val="both"/>
              <w:rPr>
                <w:rFonts w:asciiTheme="majorBidi" w:eastAsia="Times New Roman" w:hAnsiTheme="majorBidi" w:cstheme="majorBidi"/>
                <w:sz w:val="24"/>
                <w:szCs w:val="24"/>
                <w:lang w:eastAsia="ar-SA"/>
              </w:rPr>
            </w:pPr>
            <w:r w:rsidRPr="00C2723E">
              <w:rPr>
                <w:rFonts w:asciiTheme="majorBidi" w:eastAsia="Times New Roman" w:hAnsiTheme="majorBidi" w:cstheme="majorBidi"/>
                <w:sz w:val="24"/>
                <w:szCs w:val="24"/>
                <w:lang w:val="en-US" w:eastAsia="ar-SA"/>
              </w:rPr>
              <w:t>Disquedurexterne</w:t>
            </w:r>
            <w:r w:rsidR="00C60054" w:rsidRPr="00C2723E">
              <w:rPr>
                <w:rFonts w:asciiTheme="majorBidi" w:eastAsia="Times New Roman" w:hAnsiTheme="majorBidi" w:cstheme="majorBidi"/>
                <w:sz w:val="24"/>
                <w:szCs w:val="24"/>
                <w:lang w:val="en-US" w:eastAsia="ar-SA"/>
              </w:rPr>
              <w:t xml:space="preserve">01 </w:t>
            </w:r>
            <w:r w:rsidR="00EC5308">
              <w:rPr>
                <w:rFonts w:asciiTheme="majorBidi" w:eastAsia="Times New Roman" w:hAnsiTheme="majorBidi" w:cstheme="majorBidi"/>
                <w:sz w:val="24"/>
                <w:szCs w:val="24"/>
                <w:lang w:eastAsia="ar-SA"/>
              </w:rPr>
              <w:t>Tr</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C60054"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05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C60054"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60054" w:rsidRPr="0012487C" w:rsidRDefault="00C60054"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6</w:t>
            </w:r>
          </w:p>
        </w:tc>
        <w:tc>
          <w:tcPr>
            <w:tcW w:w="3907" w:type="dxa"/>
            <w:tcBorders>
              <w:top w:val="single" w:sz="4" w:space="0" w:color="auto"/>
              <w:left w:val="nil"/>
              <w:bottom w:val="single" w:sz="4" w:space="0" w:color="auto"/>
              <w:right w:val="single" w:sz="4" w:space="0" w:color="auto"/>
            </w:tcBorders>
            <w:shd w:val="clear" w:color="auto" w:fill="auto"/>
            <w:noWrap/>
          </w:tcPr>
          <w:p w:rsidR="00C60054" w:rsidRPr="00C2723E" w:rsidRDefault="00C60054" w:rsidP="00C60054">
            <w:pPr>
              <w:spacing w:after="0" w:line="240" w:lineRule="auto"/>
              <w:jc w:val="both"/>
              <w:rPr>
                <w:rFonts w:asciiTheme="majorBidi" w:eastAsia="Times New Roman" w:hAnsiTheme="majorBidi" w:cstheme="majorBidi"/>
                <w:sz w:val="24"/>
                <w:szCs w:val="24"/>
                <w:lang w:val="en-US" w:eastAsia="ar-SA"/>
              </w:rPr>
            </w:pPr>
            <w:r w:rsidRPr="00C2723E">
              <w:rPr>
                <w:rFonts w:asciiTheme="majorBidi" w:eastAsia="Times New Roman" w:hAnsiTheme="majorBidi" w:cstheme="majorBidi"/>
                <w:sz w:val="24"/>
                <w:szCs w:val="24"/>
                <w:lang w:val="en-US" w:eastAsia="ar-SA"/>
              </w:rPr>
              <w:t xml:space="preserve">Disquedurexterne 02 </w:t>
            </w:r>
            <w:r w:rsidR="00EC5308">
              <w:rPr>
                <w:rFonts w:asciiTheme="majorBidi" w:eastAsia="Times New Roman" w:hAnsiTheme="majorBidi" w:cstheme="majorBidi"/>
                <w:sz w:val="24"/>
                <w:szCs w:val="24"/>
                <w:lang w:eastAsia="ar-SA"/>
              </w:rPr>
              <w:t>Tr</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C60054" w:rsidRDefault="00C60054"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03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C60054" w:rsidRPr="0012487C" w:rsidRDefault="00C60054"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7</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12487C" w:rsidRPr="00C2723E" w:rsidRDefault="0012487C" w:rsidP="0012487C">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 xml:space="preserve">Toner  pour imprimante Samsung 3051N   </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8</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12487C" w:rsidRPr="00C2723E" w:rsidRDefault="00D954EA" w:rsidP="0012487C">
            <w:pPr>
              <w:keepNext/>
              <w:spacing w:before="60" w:after="60" w:line="240" w:lineRule="auto"/>
              <w:outlineLvl w:val="0"/>
              <w:rPr>
                <w:rFonts w:asciiTheme="majorBidi" w:eastAsia="Batang" w:hAnsiTheme="majorBidi" w:cstheme="majorBidi"/>
                <w:lang w:eastAsia="ko-KR"/>
              </w:rPr>
            </w:pPr>
            <w:r>
              <w:rPr>
                <w:rFonts w:asciiTheme="majorBidi" w:eastAsia="Times New Roman" w:hAnsiTheme="majorBidi" w:cstheme="majorBidi"/>
                <w:lang w:eastAsia="ar-SA"/>
              </w:rPr>
              <w:t xml:space="preserve">Kit </w:t>
            </w:r>
            <w:r w:rsidR="0012487C" w:rsidRPr="00C2723E">
              <w:rPr>
                <w:rFonts w:asciiTheme="majorBidi" w:eastAsia="Times New Roman" w:hAnsiTheme="majorBidi" w:cstheme="majorBidi"/>
                <w:lang w:eastAsia="ar-SA"/>
              </w:rPr>
              <w:t>Toner pour imprimante laser couleur Xerox phaser 7500</w:t>
            </w:r>
            <w:r w:rsidR="00C60054" w:rsidRPr="00C2723E">
              <w:rPr>
                <w:rFonts w:asciiTheme="majorBidi" w:eastAsia="Times New Roman" w:hAnsiTheme="majorBidi" w:cstheme="majorBidi"/>
                <w:sz w:val="20"/>
                <w:szCs w:val="20"/>
                <w:lang w:eastAsia="ar-SA"/>
              </w:rPr>
              <w:t>(noir + trois couleurs)</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9</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12487C" w:rsidRPr="00C2723E" w:rsidRDefault="0012487C" w:rsidP="0012487C">
            <w:pPr>
              <w:keepNext/>
              <w:spacing w:before="60" w:after="60" w:line="240" w:lineRule="auto"/>
              <w:outlineLvl w:val="0"/>
              <w:rPr>
                <w:rFonts w:asciiTheme="majorBidi" w:eastAsia="Batang" w:hAnsiTheme="majorBidi" w:cstheme="majorBidi"/>
                <w:lang w:eastAsia="ko-KR"/>
              </w:rPr>
            </w:pPr>
            <w:r w:rsidRPr="00C2723E">
              <w:rPr>
                <w:rFonts w:asciiTheme="majorBidi" w:eastAsia="Times New Roman" w:hAnsiTheme="majorBidi" w:cstheme="majorBidi"/>
                <w:lang w:eastAsia="ar-SA"/>
              </w:rPr>
              <w:t>Toner  pour imprimante Epson   (Référence : EPL-N3000)</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864"/>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10</w:t>
            </w:r>
          </w:p>
        </w:tc>
        <w:tc>
          <w:tcPr>
            <w:tcW w:w="3907" w:type="dxa"/>
            <w:tcBorders>
              <w:top w:val="single" w:sz="4" w:space="0" w:color="auto"/>
              <w:bottom w:val="single" w:sz="4" w:space="0" w:color="auto"/>
              <w:right w:val="single" w:sz="4" w:space="0" w:color="auto"/>
            </w:tcBorders>
            <w:noWrap/>
            <w:vAlign w:val="center"/>
          </w:tcPr>
          <w:p w:rsidR="0012487C" w:rsidRPr="00C2723E" w:rsidRDefault="00C60054" w:rsidP="0012487C">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 xml:space="preserve">Kit </w:t>
            </w:r>
            <w:r w:rsidR="0012487C" w:rsidRPr="00C2723E">
              <w:rPr>
                <w:rFonts w:asciiTheme="majorBidi" w:eastAsia="Batang" w:hAnsiTheme="majorBidi" w:cstheme="majorBidi"/>
                <w:lang w:eastAsia="ko-KR"/>
              </w:rPr>
              <w:t>Toner pour imprimante lexmark laser :</w:t>
            </w:r>
            <w:r w:rsidR="0012487C" w:rsidRPr="00C2723E">
              <w:rPr>
                <w:rFonts w:asciiTheme="majorBidi" w:eastAsia="Times New Roman" w:hAnsiTheme="majorBidi" w:cstheme="majorBidi"/>
                <w:lang w:eastAsia="ar-SA"/>
              </w:rPr>
              <w:t xml:space="preserve"> Référence C 925</w:t>
            </w:r>
            <w:r w:rsidRPr="00C2723E">
              <w:rPr>
                <w:rFonts w:asciiTheme="majorBidi" w:eastAsia="Times New Roman" w:hAnsiTheme="majorBidi" w:cstheme="majorBidi"/>
                <w:sz w:val="20"/>
                <w:szCs w:val="20"/>
                <w:lang w:eastAsia="ar-SA"/>
              </w:rPr>
              <w:t>(noir + trois couleurs)</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11</w:t>
            </w:r>
          </w:p>
        </w:tc>
        <w:tc>
          <w:tcPr>
            <w:tcW w:w="3907" w:type="dxa"/>
            <w:tcBorders>
              <w:top w:val="single" w:sz="4" w:space="0" w:color="auto"/>
              <w:bottom w:val="single" w:sz="4" w:space="0" w:color="auto"/>
              <w:right w:val="single" w:sz="4" w:space="0" w:color="auto"/>
            </w:tcBorders>
            <w:noWrap/>
            <w:vAlign w:val="center"/>
          </w:tcPr>
          <w:p w:rsidR="0012487C" w:rsidRPr="00C2723E" w:rsidRDefault="00C60054" w:rsidP="0012487C">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 xml:space="preserve">Kit </w:t>
            </w:r>
            <w:r w:rsidR="0012487C" w:rsidRPr="00C2723E">
              <w:rPr>
                <w:rFonts w:asciiTheme="majorBidi" w:eastAsia="Batang" w:hAnsiTheme="majorBidi" w:cstheme="majorBidi"/>
                <w:lang w:eastAsia="ko-KR"/>
              </w:rPr>
              <w:t>Toner pour imprimante lexmark laser :</w:t>
            </w:r>
            <w:r w:rsidR="0012487C" w:rsidRPr="00C2723E">
              <w:rPr>
                <w:rFonts w:asciiTheme="majorBidi" w:eastAsia="Times New Roman" w:hAnsiTheme="majorBidi" w:cstheme="majorBidi"/>
                <w:lang w:eastAsia="ar-SA"/>
              </w:rPr>
              <w:t xml:space="preserve"> Référence C S 310 N </w:t>
            </w:r>
            <w:r w:rsidRPr="00C2723E">
              <w:rPr>
                <w:rFonts w:asciiTheme="majorBidi" w:eastAsia="Times New Roman" w:hAnsiTheme="majorBidi" w:cstheme="majorBidi"/>
                <w:sz w:val="20"/>
                <w:szCs w:val="20"/>
                <w:lang w:eastAsia="ar-SA"/>
              </w:rPr>
              <w:t>(noir + trois couleurs)</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highlight w:val="yellow"/>
                <w:lang w:eastAsia="fr-FR"/>
              </w:rPr>
            </w:pPr>
            <w:r w:rsidRPr="0012487C">
              <w:rPr>
                <w:rFonts w:ascii="Calibri" w:eastAsia="Times New Roman" w:hAnsi="Calibri" w:cs="Calibri"/>
                <w:color w:val="000000"/>
                <w:lang w:eastAsia="fr-FR"/>
              </w:rPr>
              <w:t>12</w:t>
            </w:r>
          </w:p>
        </w:tc>
        <w:tc>
          <w:tcPr>
            <w:tcW w:w="3907" w:type="dxa"/>
            <w:tcBorders>
              <w:top w:val="single" w:sz="4" w:space="0" w:color="auto"/>
              <w:bottom w:val="single" w:sz="4" w:space="0" w:color="auto"/>
              <w:right w:val="single" w:sz="4" w:space="0" w:color="auto"/>
            </w:tcBorders>
            <w:noWrap/>
            <w:vAlign w:val="center"/>
          </w:tcPr>
          <w:p w:rsidR="0012487C" w:rsidRPr="00C2723E" w:rsidRDefault="0012487C" w:rsidP="0012487C">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Toner pour imprimante lexmark laser :</w:t>
            </w:r>
            <w:r w:rsidRPr="00C2723E">
              <w:rPr>
                <w:rFonts w:asciiTheme="majorBidi" w:eastAsia="Times New Roman" w:hAnsiTheme="majorBidi" w:cstheme="majorBidi"/>
                <w:lang w:eastAsia="ar-SA"/>
              </w:rPr>
              <w:t xml:space="preserve"> RéférenceE460 d W</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13</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12487C" w:rsidRPr="00C2723E" w:rsidRDefault="0012487C" w:rsidP="0012487C">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Cartouche d’encre noir pour imprimante HP Desk Jet 5550 (Référence : 56)</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14</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12487C" w:rsidRPr="00C2723E" w:rsidRDefault="0012487C" w:rsidP="0012487C">
            <w:pPr>
              <w:keepNext/>
              <w:spacing w:before="60" w:after="60" w:line="240" w:lineRule="auto"/>
              <w:outlineLvl w:val="0"/>
              <w:rPr>
                <w:rFonts w:asciiTheme="majorBidi" w:eastAsia="Batang" w:hAnsiTheme="majorBidi" w:cstheme="majorBidi"/>
                <w:lang w:eastAsia="ko-KR"/>
              </w:rPr>
            </w:pPr>
            <w:r w:rsidRPr="00C2723E">
              <w:rPr>
                <w:rFonts w:asciiTheme="majorBidi" w:eastAsia="Times New Roman" w:hAnsiTheme="majorBidi" w:cstheme="majorBidi"/>
                <w:lang w:eastAsia="ar-SA"/>
              </w:rPr>
              <w:t>Cartouche d’encre couleur pour imprimante HP Desk Jet 5550 (Référence : 57)</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04</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C60054">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w:t>
            </w:r>
            <w:r w:rsidR="00C60054">
              <w:rPr>
                <w:rFonts w:ascii="Calibri" w:eastAsia="Times New Roman" w:hAnsi="Calibri" w:cs="Calibri"/>
                <w:color w:val="000000"/>
                <w:lang w:eastAsia="fr-FR"/>
              </w:rPr>
              <w:t>5</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12487C" w:rsidRPr="00C2723E" w:rsidRDefault="0012487C" w:rsidP="0012487C">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EspressoRiban 5 panels color</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C60054">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w:t>
            </w:r>
            <w:r w:rsidR="00C60054">
              <w:rPr>
                <w:rFonts w:ascii="Calibri" w:eastAsia="Times New Roman" w:hAnsi="Calibri" w:cs="Calibri"/>
                <w:color w:val="000000"/>
                <w:lang w:eastAsia="fr-FR"/>
              </w:rPr>
              <w:t>6</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12487C" w:rsidRPr="00C2723E" w:rsidRDefault="0012487C" w:rsidP="0012487C">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EspressoRiban 5 noir thermal</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C60054">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w:t>
            </w:r>
            <w:r w:rsidR="00C60054">
              <w:rPr>
                <w:rFonts w:ascii="Calibri" w:eastAsia="Times New Roman" w:hAnsi="Calibri" w:cs="Calibri"/>
                <w:color w:val="000000"/>
                <w:lang w:eastAsia="fr-FR"/>
              </w:rPr>
              <w:t>7</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12487C" w:rsidRPr="00C2723E" w:rsidRDefault="0012487C" w:rsidP="0012487C">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Carte de nettoyage TS</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05</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C60054">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w:t>
            </w:r>
            <w:r w:rsidR="00C60054">
              <w:rPr>
                <w:rFonts w:ascii="Calibri" w:eastAsia="Times New Roman" w:hAnsi="Calibri" w:cs="Calibri"/>
                <w:color w:val="000000"/>
                <w:lang w:eastAsia="fr-FR"/>
              </w:rPr>
              <w:t>8</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12487C" w:rsidRPr="00C2723E" w:rsidRDefault="0012487C" w:rsidP="0012487C">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Carte de nettoyage pour imprimante 86 mm / 54 mm</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8</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C60054"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60054" w:rsidRPr="0012487C" w:rsidRDefault="00C60054"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21</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C60054" w:rsidRPr="00C2723E" w:rsidRDefault="00C60054" w:rsidP="00C60054">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Flash disque 32 Go</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C60054" w:rsidRPr="0012487C" w:rsidRDefault="00C60054" w:rsidP="0012487C">
            <w:pPr>
              <w:spacing w:after="0" w:line="240" w:lineRule="auto"/>
              <w:rPr>
                <w:rFonts w:ascii="Calibri" w:eastAsia="Times New Roman" w:hAnsi="Calibri" w:cs="Calibri"/>
                <w:color w:val="000000"/>
                <w:lang w:eastAsia="fr-FR"/>
              </w:rPr>
            </w:pPr>
          </w:p>
        </w:tc>
      </w:tr>
      <w:tr w:rsidR="00C60054" w:rsidRPr="0012487C" w:rsidTr="00EC5308">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C60054" w:rsidRPr="0012487C" w:rsidRDefault="00C60054"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3907" w:type="dxa"/>
            <w:tcBorders>
              <w:top w:val="single" w:sz="4" w:space="0" w:color="auto"/>
              <w:left w:val="nil"/>
              <w:bottom w:val="single" w:sz="4" w:space="0" w:color="auto"/>
              <w:right w:val="single" w:sz="4" w:space="0" w:color="auto"/>
            </w:tcBorders>
            <w:shd w:val="clear" w:color="auto" w:fill="auto"/>
            <w:noWrap/>
            <w:vAlign w:val="center"/>
          </w:tcPr>
          <w:p w:rsidR="00C60054" w:rsidRPr="00C2723E" w:rsidRDefault="00C60054" w:rsidP="00C60054">
            <w:pPr>
              <w:keepNext/>
              <w:spacing w:before="60" w:after="60" w:line="240" w:lineRule="auto"/>
              <w:outlineLvl w:val="0"/>
              <w:rPr>
                <w:rFonts w:asciiTheme="majorBidi" w:eastAsia="Batang" w:hAnsiTheme="majorBidi" w:cstheme="majorBidi"/>
                <w:lang w:eastAsia="ko-KR"/>
              </w:rPr>
            </w:pPr>
            <w:r w:rsidRPr="00C2723E">
              <w:rPr>
                <w:rFonts w:asciiTheme="majorBidi" w:eastAsia="Batang" w:hAnsiTheme="majorBidi" w:cstheme="majorBidi"/>
                <w:lang w:eastAsia="ko-KR"/>
              </w:rPr>
              <w:t>Flash disque 16 Go</w:t>
            </w:r>
          </w:p>
        </w:tc>
        <w:tc>
          <w:tcPr>
            <w:tcW w:w="1033"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12487C">
            <w:pPr>
              <w:spacing w:after="0" w:line="240" w:lineRule="auto"/>
              <w:jc w:val="center"/>
              <w:rPr>
                <w:rFonts w:ascii="Calibri" w:eastAsia="Times New Roman" w:hAnsi="Calibri" w:cs="Calibri"/>
                <w:color w:val="000000"/>
                <w:lang w:eastAsia="fr-FR"/>
              </w:rPr>
            </w:pPr>
            <w:r>
              <w:rPr>
                <w:rFonts w:ascii="Calibri" w:eastAsia="Times New Roman" w:hAnsi="Calibri" w:cs="Calibri"/>
                <w:color w:val="000000"/>
                <w:lang w:eastAsia="fr-FR"/>
              </w:rPr>
              <w:t>10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12487C">
            <w:pPr>
              <w:spacing w:after="0" w:line="240" w:lineRule="auto"/>
              <w:rPr>
                <w:rFonts w:ascii="Calibri" w:eastAsia="Times New Roman" w:hAnsi="Calibri" w:cs="Calibri"/>
                <w:color w:val="000000"/>
                <w:lang w:eastAsia="fr-FR"/>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C60054" w:rsidRPr="0012487C" w:rsidRDefault="00C60054" w:rsidP="0012487C">
            <w:pPr>
              <w:spacing w:after="0" w:line="240" w:lineRule="auto"/>
              <w:rPr>
                <w:rFonts w:ascii="Calibri" w:eastAsia="Times New Roman" w:hAnsi="Calibri" w:cs="Calibri"/>
                <w:color w:val="000000"/>
                <w:lang w:eastAsia="fr-FR"/>
              </w:rPr>
            </w:pPr>
          </w:p>
        </w:tc>
        <w:tc>
          <w:tcPr>
            <w:tcW w:w="1660" w:type="dxa"/>
            <w:tcBorders>
              <w:top w:val="single" w:sz="4" w:space="0" w:color="auto"/>
              <w:left w:val="nil"/>
              <w:bottom w:val="single" w:sz="4" w:space="0" w:color="auto"/>
              <w:right w:val="single" w:sz="4" w:space="0" w:color="auto"/>
            </w:tcBorders>
          </w:tcPr>
          <w:p w:rsidR="00C60054" w:rsidRPr="0012487C" w:rsidRDefault="00C60054"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53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Times New Roman" w:eastAsia="Times New Roman" w:hAnsi="Times New Roman" w:cs="Times New Roman"/>
                <w:sz w:val="24"/>
                <w:szCs w:val="24"/>
                <w:lang w:val="en-US" w:eastAsia="ar-SA"/>
              </w:rPr>
              <w:t>Total H.T.V.A</w:t>
            </w:r>
          </w:p>
        </w:tc>
        <w:tc>
          <w:tcPr>
            <w:tcW w:w="5345" w:type="dxa"/>
            <w:gridSpan w:val="3"/>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53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Times New Roman" w:eastAsia="Times New Roman" w:hAnsi="Times New Roman" w:cs="Times New Roman"/>
                <w:sz w:val="24"/>
                <w:szCs w:val="24"/>
                <w:lang w:val="en-US" w:eastAsia="ar-SA"/>
              </w:rPr>
              <w:t>T.V.A (19%)</w:t>
            </w:r>
          </w:p>
        </w:tc>
        <w:tc>
          <w:tcPr>
            <w:tcW w:w="5345" w:type="dxa"/>
            <w:gridSpan w:val="3"/>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EC5308">
        <w:trPr>
          <w:trHeight w:val="283"/>
        </w:trPr>
        <w:tc>
          <w:tcPr>
            <w:tcW w:w="53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Times New Roman" w:eastAsia="Times New Roman" w:hAnsi="Times New Roman" w:cs="Times New Roman"/>
                <w:sz w:val="24"/>
                <w:szCs w:val="24"/>
                <w:lang w:val="en-US" w:eastAsia="ar-SA"/>
              </w:rPr>
              <w:t>Total T.T.C</w:t>
            </w:r>
          </w:p>
        </w:tc>
        <w:tc>
          <w:tcPr>
            <w:tcW w:w="5345" w:type="dxa"/>
            <w:gridSpan w:val="3"/>
            <w:tcBorders>
              <w:top w:val="single" w:sz="4" w:space="0" w:color="auto"/>
              <w:left w:val="nil"/>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bl>
    <w:p w:rsidR="0012487C" w:rsidRPr="0012487C" w:rsidRDefault="0012487C" w:rsidP="0012487C">
      <w:pPr>
        <w:bidi/>
        <w:spacing w:after="0" w:line="240" w:lineRule="auto"/>
        <w:jc w:val="right"/>
        <w:rPr>
          <w:rFonts w:ascii="Times New Roman" w:eastAsia="Times New Roman" w:hAnsi="Times New Roman" w:cs="Times New Roman"/>
          <w:sz w:val="28"/>
          <w:szCs w:val="28"/>
          <w:lang w:eastAsia="ar-SA" w:bidi="ar-TN"/>
        </w:rPr>
      </w:pPr>
    </w:p>
    <w:p w:rsidR="006762BA" w:rsidRDefault="006762BA" w:rsidP="006762BA">
      <w:pPr>
        <w:bidi/>
        <w:spacing w:after="0" w:line="360" w:lineRule="auto"/>
        <w:rPr>
          <w:rFonts w:ascii="Times New Roman" w:eastAsia="Times New Roman" w:hAnsi="Times New Roman" w:cs="Times New Roman"/>
          <w:sz w:val="28"/>
          <w:szCs w:val="28"/>
          <w:rtl/>
          <w:lang w:eastAsia="ar-SA" w:bidi="ar-TN"/>
        </w:rPr>
      </w:pPr>
      <w:r>
        <w:rPr>
          <w:rFonts w:ascii="Times New Roman" w:eastAsia="Times New Roman" w:hAnsi="Times New Roman" w:cs="Times New Roman" w:hint="cs"/>
          <w:sz w:val="28"/>
          <w:szCs w:val="28"/>
          <w:rtl/>
          <w:lang w:eastAsia="ar-SA" w:bidi="ar-TN"/>
        </w:rPr>
        <w:t>المبلغ الجملي للقسط الثالث (بالأحرف) ...................................................................................................</w:t>
      </w:r>
    </w:p>
    <w:p w:rsidR="006762BA" w:rsidRPr="0012487C" w:rsidRDefault="006762BA" w:rsidP="006762BA">
      <w:pPr>
        <w:bidi/>
        <w:spacing w:after="0" w:line="360" w:lineRule="auto"/>
        <w:rPr>
          <w:rFonts w:ascii="Times New Roman" w:eastAsia="Times New Roman" w:hAnsi="Times New Roman" w:cs="Times New Roman"/>
          <w:sz w:val="28"/>
          <w:szCs w:val="28"/>
          <w:rtl/>
          <w:lang w:eastAsia="ar-SA" w:bidi="ar-TN"/>
        </w:rPr>
      </w:pPr>
      <w:r>
        <w:rPr>
          <w:rFonts w:ascii="Times New Roman" w:eastAsia="Times New Roman" w:hAnsi="Times New Roman" w:cs="Times New Roman" w:hint="cs"/>
          <w:sz w:val="28"/>
          <w:szCs w:val="28"/>
          <w:rtl/>
          <w:lang w:eastAsia="ar-SA" w:bidi="ar-TN"/>
        </w:rPr>
        <w:t>...................................................................................................................................................</w:t>
      </w:r>
    </w:p>
    <w:p w:rsidR="00E32634" w:rsidRDefault="00E32634" w:rsidP="00E32634">
      <w:pPr>
        <w:bidi/>
        <w:spacing w:line="240" w:lineRule="auto"/>
        <w:rPr>
          <w:rFonts w:ascii="Times New Roman" w:eastAsia="Times New Roman" w:hAnsi="Times New Roman" w:cs="Times New Roman"/>
          <w:sz w:val="28"/>
          <w:szCs w:val="28"/>
          <w:rtl/>
          <w:lang w:eastAsia="ar-SA" w:bidi="ar-TN"/>
        </w:rPr>
      </w:pPr>
    </w:p>
    <w:p w:rsidR="00E32634" w:rsidRDefault="00E32634" w:rsidP="00E32634">
      <w:pPr>
        <w:bidi/>
        <w:spacing w:line="240" w:lineRule="auto"/>
        <w:rPr>
          <w:rFonts w:ascii="Times New Roman" w:eastAsia="Times New Roman" w:hAnsi="Times New Roman" w:cs="Times New Roman"/>
          <w:sz w:val="28"/>
          <w:szCs w:val="28"/>
          <w:rtl/>
          <w:lang w:eastAsia="ar-SA" w:bidi="ar-TN"/>
        </w:rPr>
      </w:pPr>
    </w:p>
    <w:p w:rsidR="00E32634" w:rsidRPr="00E32634" w:rsidRDefault="00E32634" w:rsidP="00E32634">
      <w:pPr>
        <w:bidi/>
        <w:spacing w:line="240" w:lineRule="auto"/>
        <w:rPr>
          <w:rFonts w:ascii="Times New Roman" w:eastAsia="Times New Roman" w:hAnsi="Times New Roman" w:cs="Times New Roman"/>
          <w:sz w:val="28"/>
          <w:szCs w:val="28"/>
          <w:rtl/>
          <w:lang w:eastAsia="ar-SA" w:bidi="ar-TN"/>
        </w:rPr>
      </w:pPr>
      <w:r w:rsidRPr="00E32634">
        <w:rPr>
          <w:rFonts w:ascii="Times New Roman" w:eastAsia="Times New Roman" w:hAnsi="Times New Roman" w:cs="Times New Roman" w:hint="cs"/>
          <w:sz w:val="28"/>
          <w:szCs w:val="28"/>
          <w:rtl/>
          <w:lang w:eastAsia="ar-SA" w:bidi="ar-TN"/>
        </w:rPr>
        <w:t>*</w:t>
      </w:r>
      <w:r>
        <w:rPr>
          <w:rFonts w:ascii="Times New Roman" w:eastAsia="Times New Roman" w:hAnsi="Times New Roman" w:cs="Times New Roman" w:hint="cs"/>
          <w:sz w:val="28"/>
          <w:szCs w:val="28"/>
          <w:rtl/>
          <w:lang w:eastAsia="ar-SA" w:bidi="ar-TN"/>
        </w:rPr>
        <w:t>الإستظهار بعينات إجباري بالنسبة لفصول هذا القسط</w:t>
      </w:r>
    </w:p>
    <w:p w:rsidR="00105046" w:rsidRPr="0012487C" w:rsidRDefault="00105046" w:rsidP="00105046">
      <w:pPr>
        <w:bidi/>
        <w:spacing w:after="0" w:line="240" w:lineRule="auto"/>
        <w:jc w:val="right"/>
        <w:rPr>
          <w:rFonts w:ascii="Times New Roman" w:eastAsia="Times New Roman" w:hAnsi="Times New Roman" w:cs="Times New Roman"/>
          <w:sz w:val="28"/>
          <w:szCs w:val="28"/>
          <w:rtl/>
          <w:lang w:eastAsia="ar-SA" w:bidi="ar-TN"/>
        </w:rPr>
      </w:pPr>
    </w:p>
    <w:p w:rsidR="00E56607" w:rsidRDefault="00E56607" w:rsidP="00E56607">
      <w:pPr>
        <w:bidi/>
        <w:spacing w:after="0" w:line="240" w:lineRule="auto"/>
        <w:rPr>
          <w:rFonts w:ascii="Times New Roman" w:eastAsia="Times New Roman" w:hAnsi="Times New Roman" w:cs="Times New Roman"/>
          <w:b/>
          <w:bCs/>
          <w:sz w:val="28"/>
          <w:szCs w:val="28"/>
          <w:rtl/>
          <w:lang w:eastAsia="ar-SA"/>
        </w:rPr>
      </w:pPr>
      <w:r w:rsidRPr="00E56607">
        <w:rPr>
          <w:rFonts w:ascii="Times New Roman" w:eastAsia="Times New Roman" w:hAnsi="Times New Roman" w:cs="Times New Roman" w:hint="cs"/>
          <w:b/>
          <w:bCs/>
          <w:sz w:val="28"/>
          <w:szCs w:val="28"/>
          <w:rtl/>
          <w:lang w:eastAsia="ar-SA"/>
        </w:rPr>
        <w:t>القسط الرابع: مطبوعات خصوصية</w:t>
      </w:r>
    </w:p>
    <w:p w:rsidR="006762BA" w:rsidRPr="00E56607" w:rsidRDefault="006762BA" w:rsidP="006762BA">
      <w:pPr>
        <w:bidi/>
        <w:spacing w:after="0" w:line="240" w:lineRule="auto"/>
        <w:rPr>
          <w:rFonts w:ascii="Times New Roman" w:eastAsia="Times New Roman" w:hAnsi="Times New Roman" w:cs="Times New Roman"/>
          <w:b/>
          <w:bCs/>
          <w:sz w:val="28"/>
          <w:szCs w:val="28"/>
          <w:lang w:eastAsia="ar-SA"/>
        </w:rPr>
      </w:pPr>
    </w:p>
    <w:tbl>
      <w:tblPr>
        <w:tblW w:w="10802" w:type="dxa"/>
        <w:tblInd w:w="-214" w:type="dxa"/>
        <w:tblCellMar>
          <w:left w:w="70" w:type="dxa"/>
          <w:right w:w="70" w:type="dxa"/>
        </w:tblCellMar>
        <w:tblLook w:val="04A0"/>
      </w:tblPr>
      <w:tblGrid>
        <w:gridCol w:w="567"/>
        <w:gridCol w:w="4315"/>
        <w:gridCol w:w="1276"/>
        <w:gridCol w:w="1559"/>
        <w:gridCol w:w="1559"/>
        <w:gridCol w:w="1526"/>
      </w:tblGrid>
      <w:tr w:rsidR="0012487C" w:rsidRPr="0012487C" w:rsidTr="001B3129">
        <w:trPr>
          <w:trHeight w:val="406"/>
        </w:trPr>
        <w:tc>
          <w:tcPr>
            <w:tcW w:w="567" w:type="dxa"/>
            <w:tcBorders>
              <w:top w:val="single" w:sz="8" w:space="0" w:color="auto"/>
              <w:left w:val="single" w:sz="8" w:space="0" w:color="auto"/>
              <w:bottom w:val="single" w:sz="4" w:space="0" w:color="auto"/>
              <w:right w:val="single" w:sz="8" w:space="0" w:color="auto"/>
            </w:tcBorders>
            <w:shd w:val="clear" w:color="auto" w:fill="D9D9D9"/>
            <w:noWrap/>
            <w:vAlign w:val="center"/>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N°</w:t>
            </w:r>
          </w:p>
        </w:tc>
        <w:tc>
          <w:tcPr>
            <w:tcW w:w="4315" w:type="dxa"/>
            <w:tcBorders>
              <w:top w:val="single" w:sz="8" w:space="0" w:color="auto"/>
              <w:left w:val="nil"/>
              <w:bottom w:val="single" w:sz="4" w:space="0" w:color="auto"/>
              <w:right w:val="single" w:sz="4"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Désignation</w:t>
            </w:r>
          </w:p>
        </w:tc>
        <w:tc>
          <w:tcPr>
            <w:tcW w:w="1276" w:type="dxa"/>
            <w:tcBorders>
              <w:top w:val="single" w:sz="8" w:space="0" w:color="auto"/>
              <w:left w:val="nil"/>
              <w:bottom w:val="single" w:sz="4" w:space="0" w:color="auto"/>
              <w:right w:val="nil"/>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Quantité</w:t>
            </w:r>
          </w:p>
        </w:tc>
        <w:tc>
          <w:tcPr>
            <w:tcW w:w="1559"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Prix U HT.V.A</w:t>
            </w:r>
          </w:p>
        </w:tc>
        <w:tc>
          <w:tcPr>
            <w:tcW w:w="1559" w:type="dxa"/>
            <w:tcBorders>
              <w:top w:val="single" w:sz="8" w:space="0" w:color="auto"/>
              <w:left w:val="nil"/>
              <w:bottom w:val="single" w:sz="4" w:space="0" w:color="auto"/>
              <w:right w:val="single" w:sz="8" w:space="0" w:color="auto"/>
            </w:tcBorders>
            <w:shd w:val="clear" w:color="auto" w:fill="D9D9D9"/>
            <w:noWrap/>
            <w:vAlign w:val="center"/>
            <w:hideMark/>
          </w:tcPr>
          <w:p w:rsidR="0012487C" w:rsidRPr="0012487C" w:rsidRDefault="0012487C" w:rsidP="0012487C">
            <w:pPr>
              <w:spacing w:after="0" w:line="240" w:lineRule="auto"/>
              <w:jc w:val="center"/>
              <w:rPr>
                <w:rFonts w:ascii="Arial" w:eastAsia="Times New Roman" w:hAnsi="Arial" w:cs="Arial"/>
                <w:b/>
                <w:bCs/>
                <w:lang w:eastAsia="fr-FR"/>
              </w:rPr>
            </w:pPr>
            <w:r w:rsidRPr="0012487C">
              <w:rPr>
                <w:rFonts w:ascii="Arial" w:eastAsia="Times New Roman" w:hAnsi="Arial" w:cs="Arial"/>
                <w:b/>
                <w:bCs/>
                <w:lang w:eastAsia="fr-FR"/>
              </w:rPr>
              <w:t>Prix U T.T.C</w:t>
            </w:r>
          </w:p>
        </w:tc>
        <w:tc>
          <w:tcPr>
            <w:tcW w:w="1526" w:type="dxa"/>
            <w:tcBorders>
              <w:top w:val="single" w:sz="8" w:space="0" w:color="auto"/>
              <w:left w:val="nil"/>
              <w:bottom w:val="single" w:sz="4" w:space="0" w:color="auto"/>
              <w:right w:val="single" w:sz="8" w:space="0" w:color="auto"/>
            </w:tcBorders>
            <w:shd w:val="clear" w:color="auto" w:fill="D9D9D9"/>
          </w:tcPr>
          <w:p w:rsidR="0012487C" w:rsidRPr="0012487C" w:rsidRDefault="0012487C" w:rsidP="0012487C">
            <w:pPr>
              <w:spacing w:after="0" w:line="240" w:lineRule="auto"/>
              <w:jc w:val="center"/>
              <w:rPr>
                <w:rFonts w:ascii="Arial" w:eastAsia="Times New Roman" w:hAnsi="Arial" w:cs="Arial"/>
                <w:lang w:eastAsia="fr-FR"/>
              </w:rPr>
            </w:pPr>
            <w:r w:rsidRPr="0012487C">
              <w:rPr>
                <w:rFonts w:ascii="Arial" w:eastAsia="Times New Roman" w:hAnsi="Arial" w:cs="Arial"/>
                <w:b/>
                <w:bCs/>
                <w:lang w:eastAsia="fr-FR"/>
              </w:rPr>
              <w:t>Total T.T.C</w:t>
            </w:r>
          </w:p>
        </w:tc>
      </w:tr>
      <w:tr w:rsidR="0012487C" w:rsidRPr="0012487C" w:rsidTr="001B3129">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1</w:t>
            </w:r>
          </w:p>
        </w:tc>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87C" w:rsidRPr="00763A25" w:rsidRDefault="0012487C" w:rsidP="0012487C">
            <w:pPr>
              <w:keepNext/>
              <w:spacing w:before="60" w:after="60" w:line="240" w:lineRule="auto"/>
              <w:outlineLvl w:val="0"/>
              <w:rPr>
                <w:rFonts w:asciiTheme="majorBidi" w:eastAsia="Batang" w:hAnsiTheme="majorBidi" w:cstheme="majorBidi"/>
                <w:lang w:eastAsia="ko-KR"/>
              </w:rPr>
            </w:pPr>
            <w:r w:rsidRPr="00763A25">
              <w:rPr>
                <w:rFonts w:asciiTheme="majorBidi" w:eastAsia="Batang" w:hAnsiTheme="majorBidi" w:cstheme="majorBidi"/>
                <w:lang w:eastAsia="ko-KR"/>
              </w:rPr>
              <w:t xml:space="preserve">Ramette papier colorésde 500 feuille/rame </w:t>
            </w:r>
          </w:p>
          <w:p w:rsidR="0012487C" w:rsidRPr="00763A25" w:rsidRDefault="0012487C" w:rsidP="0012487C">
            <w:pPr>
              <w:keepNext/>
              <w:spacing w:before="60" w:after="60" w:line="240" w:lineRule="auto"/>
              <w:outlineLvl w:val="0"/>
              <w:rPr>
                <w:rFonts w:asciiTheme="majorBidi" w:eastAsia="Batang" w:hAnsiTheme="majorBidi" w:cstheme="majorBidi"/>
                <w:lang w:eastAsia="ko-KR"/>
              </w:rPr>
            </w:pPr>
            <w:r w:rsidRPr="00763A25">
              <w:rPr>
                <w:rFonts w:asciiTheme="majorBidi" w:eastAsia="Batang" w:hAnsiTheme="majorBidi" w:cstheme="majorBidi"/>
                <w:lang w:eastAsia="ko-KR"/>
              </w:rPr>
              <w:t>Dimension : (210*297 mm)</w:t>
            </w:r>
          </w:p>
          <w:p w:rsidR="0012487C" w:rsidRPr="00763A25" w:rsidRDefault="0012487C" w:rsidP="0012487C">
            <w:pPr>
              <w:keepNext/>
              <w:spacing w:before="60" w:after="60" w:line="240" w:lineRule="auto"/>
              <w:outlineLvl w:val="0"/>
              <w:rPr>
                <w:rFonts w:asciiTheme="majorBidi" w:eastAsia="Batang" w:hAnsiTheme="majorBidi" w:cstheme="majorBidi"/>
                <w:lang w:eastAsia="ko-KR"/>
              </w:rPr>
            </w:pPr>
            <w:r w:rsidRPr="00763A25">
              <w:rPr>
                <w:rFonts w:asciiTheme="majorBidi" w:eastAsia="Batang" w:hAnsiTheme="majorBidi" w:cstheme="majorBidi"/>
                <w:lang w:eastAsia="ko-KR"/>
              </w:rPr>
              <w:t xml:space="preserve">Grammage ≥ 64g </w:t>
            </w:r>
          </w:p>
          <w:p w:rsidR="0012487C" w:rsidRPr="00763A25" w:rsidRDefault="0012487C" w:rsidP="0012487C">
            <w:pPr>
              <w:keepNext/>
              <w:spacing w:before="60" w:after="60" w:line="240" w:lineRule="auto"/>
              <w:outlineLvl w:val="0"/>
              <w:rPr>
                <w:rFonts w:asciiTheme="majorBidi" w:eastAsia="Batang" w:hAnsiTheme="majorBidi" w:cstheme="majorBidi"/>
                <w:lang w:eastAsia="ko-KR"/>
              </w:rPr>
            </w:pPr>
            <w:r w:rsidRPr="00763A25">
              <w:rPr>
                <w:rFonts w:asciiTheme="majorBidi" w:eastAsia="Batang" w:hAnsiTheme="majorBidi" w:cstheme="majorBidi"/>
                <w:lang w:eastAsia="ko-KR"/>
              </w:rPr>
              <w:t xml:space="preserve">Couleurs : 05 couleurs différents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7C" w:rsidRPr="00763A25" w:rsidRDefault="0012487C" w:rsidP="0012487C">
            <w:pPr>
              <w:spacing w:after="0" w:line="240" w:lineRule="auto"/>
              <w:jc w:val="center"/>
              <w:rPr>
                <w:rFonts w:asciiTheme="majorBidi" w:eastAsia="Batang" w:hAnsiTheme="majorBidi" w:cstheme="majorBidi"/>
                <w:lang w:eastAsia="ko-KR"/>
              </w:rPr>
            </w:pPr>
            <w:r w:rsidRPr="00763A25">
              <w:rPr>
                <w:rFonts w:asciiTheme="majorBidi" w:eastAsia="Batang" w:hAnsiTheme="majorBidi" w:cstheme="majorBidi"/>
                <w:lang w:eastAsia="ko-KR"/>
              </w:rPr>
              <w:t>200</w:t>
            </w:r>
          </w:p>
          <w:p w:rsidR="0012487C" w:rsidRPr="00763A25" w:rsidRDefault="0012487C" w:rsidP="0012487C">
            <w:pPr>
              <w:spacing w:after="0" w:line="240" w:lineRule="auto"/>
              <w:jc w:val="center"/>
              <w:rPr>
                <w:rFonts w:asciiTheme="majorBidi" w:eastAsia="Batang" w:hAnsiTheme="majorBidi" w:cstheme="majorBidi"/>
                <w:lang w:eastAsia="ko-K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r w:rsidRPr="0012487C">
              <w:rPr>
                <w:rFonts w:ascii="Calibri" w:eastAsia="Times New Roman" w:hAnsi="Calibri" w:cs="Calibri"/>
                <w:color w:val="000000"/>
                <w:lang w:eastAsia="fr-FR"/>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87C" w:rsidRPr="0012487C" w:rsidRDefault="0012487C" w:rsidP="0012487C">
            <w:pPr>
              <w:spacing w:after="0" w:line="240" w:lineRule="auto"/>
              <w:rPr>
                <w:rFonts w:ascii="Calibri" w:eastAsia="Times New Roman" w:hAnsi="Calibri" w:cs="Calibri"/>
                <w:color w:val="000000"/>
                <w:lang w:eastAsia="fr-FR"/>
              </w:rPr>
            </w:pPr>
            <w:r w:rsidRPr="0012487C">
              <w:rPr>
                <w:rFonts w:ascii="Calibri" w:eastAsia="Times New Roman" w:hAnsi="Calibri" w:cs="Calibri"/>
                <w:color w:val="000000"/>
                <w:lang w:eastAsia="fr-FR"/>
              </w:rPr>
              <w:t> </w:t>
            </w:r>
          </w:p>
        </w:tc>
        <w:tc>
          <w:tcPr>
            <w:tcW w:w="1526" w:type="dxa"/>
            <w:tcBorders>
              <w:top w:val="single" w:sz="4" w:space="0" w:color="auto"/>
              <w:left w:val="single" w:sz="4" w:space="0" w:color="auto"/>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B3129">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2</w:t>
            </w:r>
          </w:p>
        </w:tc>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487C" w:rsidRPr="00763A25" w:rsidRDefault="00C2723E" w:rsidP="00122377">
            <w:pPr>
              <w:keepNext/>
              <w:spacing w:before="60" w:after="60" w:line="240" w:lineRule="auto"/>
              <w:outlineLvl w:val="0"/>
              <w:rPr>
                <w:rFonts w:asciiTheme="majorBidi" w:eastAsia="Batang" w:hAnsiTheme="majorBidi" w:cstheme="majorBidi"/>
                <w:lang w:eastAsia="ko-KR"/>
              </w:rPr>
            </w:pPr>
            <w:r w:rsidRPr="00763A25">
              <w:rPr>
                <w:rFonts w:asciiTheme="majorBidi" w:eastAsia="Batang" w:hAnsiTheme="majorBidi" w:cstheme="majorBidi"/>
                <w:lang w:eastAsia="ko-KR"/>
              </w:rPr>
              <w:t xml:space="preserve">Ramette </w:t>
            </w:r>
            <w:r w:rsidR="0012487C" w:rsidRPr="00763A25">
              <w:rPr>
                <w:rFonts w:asciiTheme="majorBidi" w:eastAsia="Batang" w:hAnsiTheme="majorBidi" w:cstheme="majorBidi"/>
                <w:lang w:eastAsia="ko-KR"/>
              </w:rPr>
              <w:t xml:space="preserve">Papier toilé </w:t>
            </w:r>
            <w:r w:rsidR="00122377" w:rsidRPr="00763A25">
              <w:rPr>
                <w:rFonts w:asciiTheme="majorBidi" w:eastAsia="Batang" w:hAnsiTheme="majorBidi" w:cstheme="majorBidi"/>
                <w:lang w:eastAsia="ko-KR"/>
              </w:rPr>
              <w:t>250 g</w:t>
            </w:r>
          </w:p>
          <w:p w:rsidR="00122377" w:rsidRPr="00763A25" w:rsidRDefault="00122377" w:rsidP="00122377">
            <w:pPr>
              <w:keepNext/>
              <w:spacing w:before="60" w:after="60" w:line="240" w:lineRule="auto"/>
              <w:outlineLvl w:val="0"/>
              <w:rPr>
                <w:rFonts w:asciiTheme="majorBidi" w:eastAsia="Batang" w:hAnsiTheme="majorBidi" w:cstheme="majorBidi"/>
                <w:lang w:eastAsia="ko-KR"/>
              </w:rPr>
            </w:pPr>
            <w:r w:rsidRPr="00763A25">
              <w:rPr>
                <w:rFonts w:asciiTheme="majorBidi" w:eastAsia="Batang" w:hAnsiTheme="majorBidi" w:cstheme="majorBidi"/>
                <w:lang w:eastAsia="ko-KR"/>
              </w:rPr>
              <w:t xml:space="preserve">Dimensions 210*297 </w:t>
            </w:r>
          </w:p>
          <w:p w:rsidR="00122377" w:rsidRPr="00763A25" w:rsidRDefault="00122377" w:rsidP="00122377">
            <w:pPr>
              <w:keepNext/>
              <w:spacing w:before="60" w:after="60" w:line="240" w:lineRule="auto"/>
              <w:outlineLvl w:val="0"/>
              <w:rPr>
                <w:rFonts w:asciiTheme="majorBidi" w:eastAsia="Batang" w:hAnsiTheme="majorBidi" w:cstheme="majorBidi"/>
                <w:lang w:eastAsia="ko-KR"/>
              </w:rPr>
            </w:pPr>
            <w:r w:rsidRPr="00763A25">
              <w:rPr>
                <w:rFonts w:asciiTheme="majorBidi" w:eastAsia="Batang" w:hAnsiTheme="majorBidi" w:cstheme="majorBidi"/>
                <w:lang w:eastAsia="ko-KR"/>
              </w:rPr>
              <w:t>100 feuilles / rame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763A25" w:rsidRDefault="0012487C" w:rsidP="0012487C">
            <w:pPr>
              <w:spacing w:after="0" w:line="240" w:lineRule="auto"/>
              <w:jc w:val="center"/>
              <w:rPr>
                <w:rFonts w:asciiTheme="majorBidi" w:eastAsia="Batang" w:hAnsiTheme="majorBidi" w:cstheme="majorBidi"/>
                <w:lang w:eastAsia="ko-KR"/>
              </w:rPr>
            </w:pPr>
            <w:r w:rsidRPr="00763A25">
              <w:rPr>
                <w:rFonts w:asciiTheme="majorBidi" w:eastAsia="Batang" w:hAnsiTheme="majorBidi" w:cstheme="majorBidi"/>
                <w:lang w:eastAsia="ko-KR"/>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26" w:type="dxa"/>
            <w:tcBorders>
              <w:top w:val="single" w:sz="4" w:space="0" w:color="auto"/>
              <w:left w:val="single" w:sz="4" w:space="0" w:color="auto"/>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B3129">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Calibri" w:eastAsia="Times New Roman" w:hAnsi="Calibri" w:cs="Calibri"/>
                <w:color w:val="000000"/>
                <w:lang w:eastAsia="fr-FR"/>
              </w:rPr>
              <w:t>3</w:t>
            </w:r>
          </w:p>
        </w:tc>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C8F" w:rsidRDefault="00FB0C8F" w:rsidP="00FB0C8F">
            <w:pPr>
              <w:pStyle w:val="Paragraphedeliste"/>
              <w:keepNext/>
              <w:spacing w:before="60" w:after="60" w:line="240" w:lineRule="auto"/>
              <w:ind w:left="360"/>
              <w:outlineLvl w:val="0"/>
              <w:rPr>
                <w:rFonts w:asciiTheme="majorBidi" w:eastAsia="Batang" w:hAnsiTheme="majorBidi" w:cstheme="majorBidi"/>
                <w:lang w:eastAsia="ko-KR"/>
              </w:rPr>
            </w:pPr>
            <w:r w:rsidRPr="00FB0C8F">
              <w:rPr>
                <w:rFonts w:asciiTheme="majorBidi" w:eastAsia="Batang" w:hAnsiTheme="majorBidi" w:cstheme="majorBidi"/>
                <w:lang w:eastAsia="ko-KR"/>
              </w:rPr>
              <w:t>Pa</w:t>
            </w:r>
            <w:r w:rsidR="00763A25" w:rsidRPr="00FB0C8F">
              <w:rPr>
                <w:rFonts w:asciiTheme="majorBidi" w:eastAsia="Batang" w:hAnsiTheme="majorBidi" w:cstheme="majorBidi"/>
                <w:lang w:eastAsia="ko-KR"/>
              </w:rPr>
              <w:t>pier </w:t>
            </w:r>
            <w:r w:rsidRPr="00FB0C8F">
              <w:rPr>
                <w:rFonts w:asciiTheme="majorBidi" w:eastAsia="Batang" w:hAnsiTheme="majorBidi" w:cstheme="majorBidi" w:hint="cs"/>
                <w:rtl/>
                <w:lang w:eastAsia="ko-KR"/>
              </w:rPr>
              <w:t>é</w:t>
            </w:r>
            <w:r w:rsidRPr="00FB0C8F">
              <w:rPr>
                <w:rFonts w:asciiTheme="majorBidi" w:eastAsia="Batang" w:hAnsiTheme="majorBidi" w:cstheme="majorBidi"/>
                <w:lang w:eastAsia="ko-KR"/>
              </w:rPr>
              <w:t xml:space="preserve">tiquetteA4 </w:t>
            </w:r>
          </w:p>
          <w:p w:rsidR="00FB0C8F" w:rsidRDefault="00FB0C8F" w:rsidP="00FB0C8F">
            <w:pPr>
              <w:pStyle w:val="Paragraphedeliste"/>
              <w:keepNext/>
              <w:numPr>
                <w:ilvl w:val="0"/>
                <w:numId w:val="2"/>
              </w:numPr>
              <w:spacing w:before="60" w:after="60" w:line="240" w:lineRule="auto"/>
              <w:outlineLvl w:val="0"/>
              <w:rPr>
                <w:rFonts w:asciiTheme="majorBidi" w:eastAsia="Batang" w:hAnsiTheme="majorBidi" w:cstheme="majorBidi"/>
                <w:lang w:eastAsia="ko-KR"/>
              </w:rPr>
            </w:pPr>
            <w:r w:rsidRPr="00FB0C8F">
              <w:rPr>
                <w:rFonts w:asciiTheme="majorBidi" w:eastAsia="Batang" w:hAnsiTheme="majorBidi" w:cstheme="majorBidi"/>
                <w:lang w:eastAsia="ko-KR"/>
              </w:rPr>
              <w:t>découpé en 5 colonnes et 13 lignes</w:t>
            </w:r>
          </w:p>
          <w:p w:rsidR="00FB0C8F" w:rsidRDefault="00FB0C8F" w:rsidP="00FB0C8F">
            <w:pPr>
              <w:pStyle w:val="Paragraphedeliste"/>
              <w:keepNext/>
              <w:spacing w:before="60" w:after="60" w:line="240" w:lineRule="auto"/>
              <w:ind w:left="360"/>
              <w:outlineLvl w:val="0"/>
              <w:rPr>
                <w:rFonts w:asciiTheme="majorBidi" w:eastAsia="Batang" w:hAnsiTheme="majorBidi" w:cstheme="majorBidi"/>
                <w:lang w:eastAsia="ko-KR"/>
              </w:rPr>
            </w:pPr>
            <w:r w:rsidRPr="00FB0C8F">
              <w:rPr>
                <w:rFonts w:asciiTheme="majorBidi" w:eastAsia="Batang" w:hAnsiTheme="majorBidi" w:cstheme="majorBidi"/>
                <w:lang w:eastAsia="ko-KR"/>
              </w:rPr>
              <w:t xml:space="preserve"> (65 pièces)</w:t>
            </w:r>
          </w:p>
          <w:p w:rsidR="00FB0C8F" w:rsidRDefault="00FB0C8F" w:rsidP="00FB0C8F">
            <w:pPr>
              <w:pStyle w:val="Paragraphedeliste"/>
              <w:keepNext/>
              <w:numPr>
                <w:ilvl w:val="0"/>
                <w:numId w:val="2"/>
              </w:numPr>
              <w:spacing w:before="60" w:after="60" w:line="240" w:lineRule="auto"/>
              <w:outlineLvl w:val="0"/>
              <w:rPr>
                <w:rFonts w:asciiTheme="majorBidi" w:eastAsia="Batang" w:hAnsiTheme="majorBidi" w:cstheme="majorBidi"/>
                <w:lang w:eastAsia="ko-KR"/>
              </w:rPr>
            </w:pPr>
            <w:r w:rsidRPr="00FB0C8F">
              <w:rPr>
                <w:rFonts w:asciiTheme="majorBidi" w:eastAsia="Batang" w:hAnsiTheme="majorBidi" w:cstheme="majorBidi"/>
                <w:lang w:eastAsia="ko-KR"/>
              </w:rPr>
              <w:t xml:space="preserve"> Couleur Blanc</w:t>
            </w:r>
          </w:p>
          <w:p w:rsidR="00FB0C8F" w:rsidRDefault="00FB0C8F" w:rsidP="00FB0C8F">
            <w:pPr>
              <w:pStyle w:val="Paragraphedeliste"/>
              <w:keepNext/>
              <w:numPr>
                <w:ilvl w:val="0"/>
                <w:numId w:val="2"/>
              </w:numPr>
              <w:spacing w:before="60" w:after="60" w:line="240" w:lineRule="auto"/>
              <w:outlineLvl w:val="0"/>
              <w:rPr>
                <w:rFonts w:asciiTheme="majorBidi" w:eastAsia="Batang" w:hAnsiTheme="majorBidi" w:cstheme="majorBidi"/>
                <w:lang w:eastAsia="ko-KR"/>
              </w:rPr>
            </w:pPr>
            <w:r>
              <w:rPr>
                <w:rFonts w:asciiTheme="majorBidi" w:eastAsia="Batang" w:hAnsiTheme="majorBidi" w:cstheme="majorBidi"/>
                <w:lang w:eastAsia="ko-KR"/>
              </w:rPr>
              <w:t>Etiquette imprimable A4</w:t>
            </w:r>
          </w:p>
          <w:p w:rsidR="0012487C" w:rsidRPr="00FB0C8F" w:rsidRDefault="00FB0C8F" w:rsidP="00FB0C8F">
            <w:pPr>
              <w:pStyle w:val="Paragraphedeliste"/>
              <w:keepNext/>
              <w:numPr>
                <w:ilvl w:val="0"/>
                <w:numId w:val="2"/>
              </w:numPr>
              <w:spacing w:before="60" w:after="60" w:line="240" w:lineRule="auto"/>
              <w:outlineLvl w:val="0"/>
              <w:rPr>
                <w:rFonts w:asciiTheme="majorBidi" w:eastAsia="Batang" w:hAnsiTheme="majorBidi" w:cstheme="majorBidi"/>
                <w:lang w:eastAsia="ko-KR"/>
              </w:rPr>
            </w:pPr>
            <w:r>
              <w:rPr>
                <w:rFonts w:asciiTheme="majorBidi" w:eastAsia="Batang" w:hAnsiTheme="majorBidi" w:cstheme="majorBidi"/>
                <w:lang w:eastAsia="ko-KR"/>
              </w:rPr>
              <w:t xml:space="preserve">Conditionnement en Rame A4 </w:t>
            </w:r>
            <w:r w:rsidR="001B3129">
              <w:rPr>
                <w:rFonts w:asciiTheme="majorBidi" w:eastAsia="Batang" w:hAnsiTheme="majorBidi" w:cstheme="majorBidi"/>
                <w:lang w:eastAsia="ko-KR"/>
              </w:rPr>
              <w:t>100 feuilles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763A25" w:rsidRDefault="006762BA" w:rsidP="0012487C">
            <w:pPr>
              <w:spacing w:after="0" w:line="240" w:lineRule="auto"/>
              <w:jc w:val="center"/>
              <w:rPr>
                <w:rFonts w:asciiTheme="majorBidi" w:eastAsia="Batang" w:hAnsiTheme="majorBidi" w:cstheme="majorBidi"/>
                <w:lang w:eastAsia="ko-KR"/>
              </w:rPr>
            </w:pPr>
            <w:r>
              <w:rPr>
                <w:rFonts w:asciiTheme="majorBidi" w:eastAsia="Batang" w:hAnsiTheme="majorBidi" w:cstheme="majorBidi" w:hint="cs"/>
                <w:rtl/>
                <w:lang w:eastAsia="ko-KR"/>
              </w:rPr>
              <w:t>5</w:t>
            </w:r>
            <w:r w:rsidR="0012487C" w:rsidRPr="00763A25">
              <w:rPr>
                <w:rFonts w:asciiTheme="majorBidi" w:eastAsia="Batang" w:hAnsiTheme="majorBidi" w:cstheme="majorBidi"/>
                <w:lang w:eastAsia="ko-KR"/>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c>
          <w:tcPr>
            <w:tcW w:w="1526" w:type="dxa"/>
            <w:tcBorders>
              <w:top w:val="single" w:sz="4" w:space="0" w:color="auto"/>
              <w:left w:val="single" w:sz="4" w:space="0" w:color="auto"/>
              <w:bottom w:val="single" w:sz="4" w:space="0" w:color="auto"/>
              <w:right w:val="single" w:sz="4" w:space="0" w:color="auto"/>
            </w:tcBorders>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B3129">
        <w:trPr>
          <w:trHeight w:val="283"/>
        </w:trPr>
        <w:tc>
          <w:tcPr>
            <w:tcW w:w="6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Times New Roman" w:eastAsia="Times New Roman" w:hAnsi="Times New Roman" w:cs="Times New Roman"/>
                <w:sz w:val="24"/>
                <w:szCs w:val="24"/>
                <w:lang w:val="en-US" w:eastAsia="ar-SA"/>
              </w:rPr>
              <w:t>Total H.T.V.A</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B3129">
        <w:trPr>
          <w:trHeight w:val="283"/>
        </w:trPr>
        <w:tc>
          <w:tcPr>
            <w:tcW w:w="6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Times New Roman" w:eastAsia="Times New Roman" w:hAnsi="Times New Roman" w:cs="Times New Roman"/>
                <w:sz w:val="24"/>
                <w:szCs w:val="24"/>
                <w:lang w:val="en-US" w:eastAsia="ar-SA"/>
              </w:rPr>
              <w:t>T.V.A (19%)</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r w:rsidR="0012487C" w:rsidRPr="0012487C" w:rsidTr="001B3129">
        <w:trPr>
          <w:trHeight w:val="283"/>
        </w:trPr>
        <w:tc>
          <w:tcPr>
            <w:tcW w:w="6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jc w:val="center"/>
              <w:rPr>
                <w:rFonts w:ascii="Calibri" w:eastAsia="Times New Roman" w:hAnsi="Calibri" w:cs="Calibri"/>
                <w:color w:val="000000"/>
                <w:lang w:eastAsia="fr-FR"/>
              </w:rPr>
            </w:pPr>
            <w:r w:rsidRPr="0012487C">
              <w:rPr>
                <w:rFonts w:ascii="Times New Roman" w:eastAsia="Times New Roman" w:hAnsi="Times New Roman" w:cs="Times New Roman"/>
                <w:sz w:val="24"/>
                <w:szCs w:val="24"/>
                <w:lang w:val="en-US" w:eastAsia="ar-SA"/>
              </w:rPr>
              <w:t>Total T.T.C</w:t>
            </w:r>
          </w:p>
        </w:tc>
        <w:tc>
          <w:tcPr>
            <w:tcW w:w="46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87C" w:rsidRPr="0012487C" w:rsidRDefault="0012487C" w:rsidP="0012487C">
            <w:pPr>
              <w:spacing w:after="0" w:line="240" w:lineRule="auto"/>
              <w:rPr>
                <w:rFonts w:ascii="Calibri" w:eastAsia="Times New Roman" w:hAnsi="Calibri" w:cs="Calibri"/>
                <w:color w:val="000000"/>
                <w:lang w:eastAsia="fr-FR"/>
              </w:rPr>
            </w:pPr>
          </w:p>
        </w:tc>
      </w:tr>
    </w:tbl>
    <w:p w:rsidR="0012487C" w:rsidRPr="0012487C" w:rsidRDefault="0012487C" w:rsidP="0012487C">
      <w:pPr>
        <w:spacing w:after="0" w:line="240" w:lineRule="auto"/>
        <w:ind w:left="720"/>
        <w:rPr>
          <w:rFonts w:ascii="Times New Roman" w:eastAsia="Times New Roman" w:hAnsi="Times New Roman" w:cs="Times New Roman"/>
          <w:b/>
          <w:bCs/>
          <w:sz w:val="28"/>
          <w:szCs w:val="28"/>
          <w:lang w:eastAsia="ar-SA"/>
        </w:rPr>
      </w:pPr>
    </w:p>
    <w:p w:rsidR="006762BA" w:rsidRDefault="006762BA" w:rsidP="006762BA">
      <w:pPr>
        <w:bidi/>
        <w:spacing w:after="0" w:line="360" w:lineRule="auto"/>
        <w:rPr>
          <w:rFonts w:ascii="Times New Roman" w:eastAsia="Times New Roman" w:hAnsi="Times New Roman" w:cs="Times New Roman"/>
          <w:sz w:val="28"/>
          <w:szCs w:val="28"/>
          <w:rtl/>
          <w:lang w:eastAsia="ar-SA" w:bidi="ar-TN"/>
        </w:rPr>
      </w:pPr>
      <w:r>
        <w:rPr>
          <w:rFonts w:ascii="Times New Roman" w:eastAsia="Times New Roman" w:hAnsi="Times New Roman" w:cs="Times New Roman" w:hint="cs"/>
          <w:sz w:val="28"/>
          <w:szCs w:val="28"/>
          <w:rtl/>
          <w:lang w:eastAsia="ar-SA" w:bidi="ar-TN"/>
        </w:rPr>
        <w:t>المبلغ الجملي للقسط الرابع (بالأحرف) ...................................................................................................</w:t>
      </w:r>
    </w:p>
    <w:p w:rsidR="006762BA" w:rsidRPr="0012487C" w:rsidRDefault="006762BA" w:rsidP="006762BA">
      <w:pPr>
        <w:bidi/>
        <w:spacing w:after="0" w:line="360" w:lineRule="auto"/>
        <w:rPr>
          <w:rFonts w:ascii="Times New Roman" w:eastAsia="Times New Roman" w:hAnsi="Times New Roman" w:cs="Times New Roman"/>
          <w:sz w:val="28"/>
          <w:szCs w:val="28"/>
          <w:rtl/>
          <w:lang w:eastAsia="ar-SA" w:bidi="ar-TN"/>
        </w:rPr>
      </w:pPr>
      <w:r>
        <w:rPr>
          <w:rFonts w:ascii="Times New Roman" w:eastAsia="Times New Roman" w:hAnsi="Times New Roman" w:cs="Times New Roman" w:hint="cs"/>
          <w:sz w:val="28"/>
          <w:szCs w:val="28"/>
          <w:rtl/>
          <w:lang w:eastAsia="ar-SA" w:bidi="ar-TN"/>
        </w:rPr>
        <w:t>...................................................................................................................................................</w:t>
      </w:r>
    </w:p>
    <w:p w:rsidR="006762BA" w:rsidRPr="0012487C" w:rsidRDefault="006762BA" w:rsidP="006762BA">
      <w:pPr>
        <w:bidi/>
        <w:spacing w:after="0" w:line="240" w:lineRule="auto"/>
        <w:rPr>
          <w:rFonts w:ascii="Times New Roman" w:eastAsia="Times New Roman" w:hAnsi="Times New Roman" w:cs="Times New Roman"/>
          <w:sz w:val="28"/>
          <w:szCs w:val="28"/>
          <w:rtl/>
          <w:lang w:eastAsia="ar-SA" w:bidi="ar-TN"/>
        </w:rPr>
      </w:pPr>
    </w:p>
    <w:p w:rsidR="0012487C" w:rsidRPr="0012487C" w:rsidRDefault="0012487C" w:rsidP="0012487C">
      <w:pPr>
        <w:spacing w:after="0" w:line="240" w:lineRule="auto"/>
        <w:ind w:left="720"/>
        <w:rPr>
          <w:rFonts w:ascii="Times New Roman" w:eastAsia="Times New Roman" w:hAnsi="Times New Roman" w:cs="Times New Roman"/>
          <w:b/>
          <w:bCs/>
          <w:sz w:val="28"/>
          <w:szCs w:val="28"/>
          <w:lang w:eastAsia="ar-SA"/>
        </w:rPr>
      </w:pPr>
    </w:p>
    <w:p w:rsidR="0012487C" w:rsidRPr="0012487C" w:rsidRDefault="0012487C" w:rsidP="0012487C">
      <w:pPr>
        <w:spacing w:after="0" w:line="240" w:lineRule="auto"/>
        <w:ind w:left="720"/>
        <w:rPr>
          <w:rFonts w:ascii="Times New Roman" w:eastAsia="Times New Roman" w:hAnsi="Times New Roman" w:cs="Times New Roman"/>
          <w:b/>
          <w:bCs/>
          <w:sz w:val="28"/>
          <w:szCs w:val="28"/>
          <w:lang w:eastAsia="ar-SA"/>
        </w:rPr>
      </w:pPr>
    </w:p>
    <w:p w:rsidR="0012487C" w:rsidRPr="0012487C" w:rsidRDefault="0012487C" w:rsidP="0012487C">
      <w:pPr>
        <w:spacing w:after="0" w:line="240" w:lineRule="auto"/>
        <w:ind w:left="720"/>
        <w:rPr>
          <w:rFonts w:ascii="Times New Roman" w:eastAsia="Times New Roman" w:hAnsi="Times New Roman" w:cs="Times New Roman"/>
          <w:b/>
          <w:bCs/>
          <w:sz w:val="28"/>
          <w:szCs w:val="28"/>
          <w:lang w:eastAsia="ar-SA"/>
        </w:rPr>
      </w:pPr>
    </w:p>
    <w:p w:rsidR="0012487C" w:rsidRPr="0012487C" w:rsidRDefault="0012487C" w:rsidP="0012487C">
      <w:pPr>
        <w:spacing w:after="0" w:line="240" w:lineRule="auto"/>
        <w:ind w:left="720"/>
        <w:rPr>
          <w:rFonts w:ascii="Times New Roman" w:eastAsia="Times New Roman" w:hAnsi="Times New Roman" w:cs="Times New Roman"/>
          <w:b/>
          <w:bCs/>
          <w:sz w:val="28"/>
          <w:szCs w:val="28"/>
          <w:lang w:eastAsia="ar-SA"/>
        </w:rPr>
      </w:pPr>
    </w:p>
    <w:p w:rsidR="0012487C" w:rsidRPr="0012487C" w:rsidRDefault="0012487C" w:rsidP="0012487C">
      <w:pPr>
        <w:spacing w:after="0" w:line="240" w:lineRule="auto"/>
        <w:ind w:left="720"/>
        <w:rPr>
          <w:rFonts w:ascii="Times New Roman" w:eastAsia="Times New Roman" w:hAnsi="Times New Roman" w:cs="Times New Roman"/>
          <w:b/>
          <w:bCs/>
          <w:sz w:val="28"/>
          <w:szCs w:val="28"/>
          <w:lang w:eastAsia="ar-SA"/>
        </w:rPr>
      </w:pPr>
    </w:p>
    <w:p w:rsidR="0012487C" w:rsidRPr="0012487C" w:rsidRDefault="0012487C" w:rsidP="0012487C">
      <w:pPr>
        <w:spacing w:after="0" w:line="240" w:lineRule="auto"/>
        <w:ind w:left="720"/>
        <w:rPr>
          <w:rFonts w:ascii="Times New Roman" w:eastAsia="Times New Roman" w:hAnsi="Times New Roman" w:cs="Times New Roman"/>
          <w:b/>
          <w:bCs/>
          <w:sz w:val="28"/>
          <w:szCs w:val="28"/>
          <w:lang w:eastAsia="ar-SA"/>
        </w:rPr>
      </w:pPr>
    </w:p>
    <w:p w:rsidR="0012487C" w:rsidRPr="0012487C" w:rsidRDefault="0012487C" w:rsidP="0012487C">
      <w:pPr>
        <w:spacing w:after="0" w:line="240" w:lineRule="auto"/>
        <w:ind w:left="720"/>
        <w:rPr>
          <w:rFonts w:ascii="Times New Roman" w:eastAsia="Times New Roman" w:hAnsi="Times New Roman" w:cs="Times New Roman"/>
          <w:b/>
          <w:bCs/>
          <w:sz w:val="28"/>
          <w:szCs w:val="28"/>
          <w:lang w:eastAsia="ar-SA"/>
        </w:rPr>
      </w:pPr>
    </w:p>
    <w:p w:rsidR="00643298" w:rsidRDefault="00643298" w:rsidP="00643298">
      <w:pPr>
        <w:tabs>
          <w:tab w:val="left" w:pos="3800"/>
        </w:tabs>
        <w:bidi/>
        <w:ind w:left="140"/>
        <w:jc w:val="center"/>
        <w:rPr>
          <w:rFonts w:ascii="Andalus" w:hAnsi="Andalus" w:cs="Andalus"/>
          <w:b/>
          <w:bCs/>
          <w:sz w:val="32"/>
          <w:szCs w:val="32"/>
          <w:u w:val="single"/>
          <w:rtl/>
        </w:rPr>
      </w:pPr>
    </w:p>
    <w:p w:rsidR="0012487C" w:rsidRPr="0012487C" w:rsidRDefault="0012487C" w:rsidP="0012487C">
      <w:pPr>
        <w:pStyle w:val="Retraitcorpsdetexte3"/>
        <w:spacing w:after="0" w:line="360" w:lineRule="auto"/>
        <w:rPr>
          <w:rFonts w:ascii="Traditional Arabic" w:hAnsi="Traditional Arabic" w:cs="Traditional Arabic"/>
          <w:b/>
          <w:bCs/>
          <w:sz w:val="24"/>
          <w:szCs w:val="24"/>
          <w:lang w:bidi="ar-TN"/>
        </w:rPr>
      </w:pPr>
    </w:p>
    <w:p w:rsidR="00E32634" w:rsidRDefault="005007A0" w:rsidP="00643298">
      <w:pPr>
        <w:jc w:val="right"/>
        <w:rPr>
          <w:rFonts w:ascii="Traditional Arabic" w:hAnsi="Traditional Arabic" w:cs="Traditional Arabic"/>
          <w:b/>
          <w:bCs/>
          <w:sz w:val="28"/>
          <w:szCs w:val="28"/>
          <w:rtl/>
        </w:rPr>
      </w:pPr>
      <w:r>
        <w:rPr>
          <w:rFonts w:ascii="Traditional Arabic" w:hAnsi="Traditional Arabic" w:cs="Traditional Arabic"/>
          <w:b/>
          <w:bCs/>
          <w:sz w:val="28"/>
          <w:szCs w:val="28"/>
          <w:rtl/>
        </w:rPr>
        <w:tab/>
      </w:r>
      <w:r>
        <w:rPr>
          <w:rFonts w:ascii="Traditional Arabic" w:hAnsi="Traditional Arabic" w:cs="Traditional Arabic"/>
          <w:b/>
          <w:bCs/>
          <w:sz w:val="28"/>
          <w:szCs w:val="28"/>
          <w:rtl/>
        </w:rPr>
        <w:tab/>
      </w:r>
      <w:r>
        <w:rPr>
          <w:rFonts w:ascii="Traditional Arabic" w:hAnsi="Traditional Arabic" w:cs="Traditional Arabic"/>
          <w:b/>
          <w:bCs/>
          <w:sz w:val="28"/>
          <w:szCs w:val="28"/>
          <w:rtl/>
        </w:rPr>
        <w:tab/>
      </w:r>
      <w:r>
        <w:rPr>
          <w:rFonts w:ascii="Traditional Arabic" w:hAnsi="Traditional Arabic" w:cs="Traditional Arabic"/>
          <w:b/>
          <w:bCs/>
          <w:sz w:val="28"/>
          <w:szCs w:val="28"/>
          <w:rtl/>
        </w:rPr>
        <w:tab/>
      </w:r>
      <w:r>
        <w:rPr>
          <w:rFonts w:ascii="Traditional Arabic" w:hAnsi="Traditional Arabic" w:cs="Traditional Arabic"/>
          <w:b/>
          <w:bCs/>
          <w:sz w:val="28"/>
          <w:szCs w:val="28"/>
          <w:rtl/>
        </w:rPr>
        <w:tab/>
      </w:r>
    </w:p>
    <w:p w:rsidR="00E32634" w:rsidRDefault="00E32634" w:rsidP="00643298">
      <w:pPr>
        <w:jc w:val="right"/>
        <w:rPr>
          <w:rFonts w:ascii="Traditional Arabic" w:hAnsi="Traditional Arabic" w:cs="Traditional Arabic"/>
          <w:b/>
          <w:bCs/>
          <w:sz w:val="28"/>
          <w:szCs w:val="28"/>
          <w:rtl/>
        </w:rPr>
      </w:pPr>
    </w:p>
    <w:p w:rsidR="00E32634" w:rsidRDefault="00E32634" w:rsidP="00643298">
      <w:pPr>
        <w:jc w:val="right"/>
        <w:rPr>
          <w:rFonts w:ascii="Traditional Arabic" w:hAnsi="Traditional Arabic" w:cs="Traditional Arabic"/>
          <w:b/>
          <w:bCs/>
          <w:sz w:val="28"/>
          <w:szCs w:val="28"/>
          <w:rtl/>
        </w:rPr>
      </w:pPr>
    </w:p>
    <w:p w:rsidR="00E32634" w:rsidRDefault="00E32634" w:rsidP="00643298">
      <w:pPr>
        <w:jc w:val="right"/>
        <w:rPr>
          <w:rFonts w:ascii="Traditional Arabic" w:hAnsi="Traditional Arabic" w:cs="Traditional Arabic"/>
          <w:b/>
          <w:bCs/>
          <w:sz w:val="28"/>
          <w:szCs w:val="28"/>
          <w:rtl/>
        </w:rPr>
      </w:pPr>
    </w:p>
    <w:p w:rsidR="00E32634" w:rsidRDefault="00E32634" w:rsidP="00643298">
      <w:pPr>
        <w:jc w:val="right"/>
        <w:rPr>
          <w:rFonts w:ascii="Traditional Arabic" w:hAnsi="Traditional Arabic" w:cs="Traditional Arabic"/>
          <w:b/>
          <w:bCs/>
          <w:sz w:val="28"/>
          <w:szCs w:val="28"/>
          <w:rtl/>
        </w:rPr>
      </w:pPr>
    </w:p>
    <w:p w:rsidR="005007A0" w:rsidRPr="00E32634" w:rsidRDefault="00E32634" w:rsidP="00E32634">
      <w:pPr>
        <w:bidi/>
        <w:spacing w:line="240" w:lineRule="auto"/>
        <w:rPr>
          <w:rFonts w:ascii="Times New Roman" w:eastAsia="Times New Roman" w:hAnsi="Times New Roman" w:cs="Times New Roman"/>
          <w:sz w:val="28"/>
          <w:szCs w:val="28"/>
          <w:lang w:eastAsia="ar-SA" w:bidi="ar-TN"/>
        </w:rPr>
      </w:pPr>
      <w:r w:rsidRPr="00E32634">
        <w:rPr>
          <w:rFonts w:ascii="Times New Roman" w:eastAsia="Times New Roman" w:hAnsi="Times New Roman" w:cs="Times New Roman" w:hint="cs"/>
          <w:sz w:val="28"/>
          <w:szCs w:val="28"/>
          <w:rtl/>
          <w:lang w:eastAsia="ar-SA" w:bidi="ar-TN"/>
        </w:rPr>
        <w:t>*</w:t>
      </w:r>
      <w:r>
        <w:rPr>
          <w:rFonts w:ascii="Times New Roman" w:eastAsia="Times New Roman" w:hAnsi="Times New Roman" w:cs="Times New Roman" w:hint="cs"/>
          <w:sz w:val="28"/>
          <w:szCs w:val="28"/>
          <w:rtl/>
          <w:lang w:eastAsia="ar-SA" w:bidi="ar-TN"/>
        </w:rPr>
        <w:t>الإستظهار بعينات إجباري بالنسبة لفصول هذا القسط</w:t>
      </w:r>
      <w:r w:rsidR="005007A0">
        <w:rPr>
          <w:rFonts w:ascii="Traditional Arabic" w:hAnsi="Traditional Arabic" w:cs="Traditional Arabic"/>
          <w:b/>
          <w:bCs/>
          <w:sz w:val="28"/>
          <w:szCs w:val="28"/>
          <w:rtl/>
        </w:rPr>
        <w:tab/>
      </w:r>
    </w:p>
    <w:sectPr w:rsidR="005007A0" w:rsidRPr="00E32634" w:rsidSect="00C60054">
      <w:pgSz w:w="11906" w:h="16838" w:code="9"/>
      <w:pgMar w:top="851" w:right="851" w:bottom="567" w:left="709" w:header="426" w:footer="5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652" w:rsidRDefault="00F30652" w:rsidP="00AB24B7">
      <w:pPr>
        <w:spacing w:after="0" w:line="240" w:lineRule="auto"/>
      </w:pPr>
      <w:r>
        <w:separator/>
      </w:r>
    </w:p>
  </w:endnote>
  <w:endnote w:type="continuationSeparator" w:id="1">
    <w:p w:rsidR="00F30652" w:rsidRDefault="00F30652" w:rsidP="00AB2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652" w:rsidRDefault="00F30652" w:rsidP="00AB24B7">
      <w:pPr>
        <w:spacing w:after="0" w:line="240" w:lineRule="auto"/>
      </w:pPr>
      <w:r>
        <w:separator/>
      </w:r>
    </w:p>
  </w:footnote>
  <w:footnote w:type="continuationSeparator" w:id="1">
    <w:p w:rsidR="00F30652" w:rsidRDefault="00F30652" w:rsidP="00AB2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30A"/>
    <w:multiLevelType w:val="hybridMultilevel"/>
    <w:tmpl w:val="E46A7CA8"/>
    <w:lvl w:ilvl="0" w:tplc="E03AAA56">
      <w:numFmt w:val="bullet"/>
      <w:lvlText w:val="-"/>
      <w:lvlJc w:val="left"/>
      <w:pPr>
        <w:ind w:left="360" w:hanging="360"/>
      </w:pPr>
      <w:rPr>
        <w:rFonts w:ascii="Traditional Arabic" w:eastAsiaTheme="minorHAnsi" w:hAnsi="Traditional Arabic" w:cs="Traditional Arabic" w:hint="default"/>
        <w:b/>
        <w:bCs w:val="0"/>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
    <w:nsid w:val="344F79A5"/>
    <w:multiLevelType w:val="hybridMultilevel"/>
    <w:tmpl w:val="F670EC08"/>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744A58"/>
    <w:multiLevelType w:val="hybridMultilevel"/>
    <w:tmpl w:val="A8AA35AC"/>
    <w:lvl w:ilvl="0" w:tplc="56C2A828">
      <w:numFmt w:val="bullet"/>
      <w:lvlText w:val=""/>
      <w:lvlJc w:val="left"/>
      <w:pPr>
        <w:ind w:left="575" w:hanging="360"/>
      </w:pPr>
      <w:rPr>
        <w:rFonts w:ascii="Symbol" w:eastAsiaTheme="minorHAnsi" w:hAnsi="Symbol" w:cs="Traditional Arabic"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nsid w:val="44BC1600"/>
    <w:multiLevelType w:val="hybridMultilevel"/>
    <w:tmpl w:val="8D4AB426"/>
    <w:lvl w:ilvl="0" w:tplc="0096F0F6">
      <w:start w:val="2"/>
      <w:numFmt w:val="bullet"/>
      <w:lvlText w:val=""/>
      <w:lvlJc w:val="left"/>
      <w:pPr>
        <w:ind w:left="360" w:hanging="360"/>
      </w:pPr>
      <w:rPr>
        <w:rFonts w:ascii="Symbol" w:eastAsiaTheme="minorHAnsi" w:hAnsi="Symbol" w:cs="Traditional Arabic"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4">
    <w:nsid w:val="6EC37BC4"/>
    <w:multiLevelType w:val="hybridMultilevel"/>
    <w:tmpl w:val="7E5869F6"/>
    <w:lvl w:ilvl="0" w:tplc="56C2A828">
      <w:numFmt w:val="bullet"/>
      <w:lvlText w:val=""/>
      <w:lvlJc w:val="left"/>
      <w:pPr>
        <w:ind w:left="500" w:hanging="360"/>
      </w:pPr>
      <w:rPr>
        <w:rFonts w:ascii="Symbol" w:eastAsiaTheme="minorHAnsi" w:hAnsi="Symbol" w:cs="Traditional Arabic" w:hint="default"/>
      </w:rPr>
    </w:lvl>
    <w:lvl w:ilvl="1" w:tplc="040C0003" w:tentative="1">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11266"/>
  </w:hdrShapeDefaults>
  <w:footnotePr>
    <w:footnote w:id="0"/>
    <w:footnote w:id="1"/>
  </w:footnotePr>
  <w:endnotePr>
    <w:endnote w:id="0"/>
    <w:endnote w:id="1"/>
  </w:endnotePr>
  <w:compat/>
  <w:rsids>
    <w:rsidRoot w:val="00572C6C"/>
    <w:rsid w:val="00092EAE"/>
    <w:rsid w:val="000B2FC6"/>
    <w:rsid w:val="000C194F"/>
    <w:rsid w:val="000C30DE"/>
    <w:rsid w:val="000F3CD7"/>
    <w:rsid w:val="000F583E"/>
    <w:rsid w:val="00105046"/>
    <w:rsid w:val="00106265"/>
    <w:rsid w:val="0011434D"/>
    <w:rsid w:val="0011703A"/>
    <w:rsid w:val="0012134E"/>
    <w:rsid w:val="00122377"/>
    <w:rsid w:val="0012487C"/>
    <w:rsid w:val="00174F04"/>
    <w:rsid w:val="00176B3B"/>
    <w:rsid w:val="00187E2C"/>
    <w:rsid w:val="00191FD2"/>
    <w:rsid w:val="001A3EE2"/>
    <w:rsid w:val="001B3129"/>
    <w:rsid w:val="001B3B18"/>
    <w:rsid w:val="001D1B2C"/>
    <w:rsid w:val="001E0CFC"/>
    <w:rsid w:val="001E1426"/>
    <w:rsid w:val="001F3383"/>
    <w:rsid w:val="001F6A4A"/>
    <w:rsid w:val="0022790C"/>
    <w:rsid w:val="002320BA"/>
    <w:rsid w:val="00233F27"/>
    <w:rsid w:val="0024020F"/>
    <w:rsid w:val="002442BA"/>
    <w:rsid w:val="00297E3B"/>
    <w:rsid w:val="002A0153"/>
    <w:rsid w:val="002A1B2E"/>
    <w:rsid w:val="002B12FA"/>
    <w:rsid w:val="002B6C89"/>
    <w:rsid w:val="002F1B2C"/>
    <w:rsid w:val="003206D0"/>
    <w:rsid w:val="0032117C"/>
    <w:rsid w:val="0034695C"/>
    <w:rsid w:val="003608C5"/>
    <w:rsid w:val="003649D9"/>
    <w:rsid w:val="003D0D46"/>
    <w:rsid w:val="003D26EC"/>
    <w:rsid w:val="003E539E"/>
    <w:rsid w:val="0040148C"/>
    <w:rsid w:val="00405006"/>
    <w:rsid w:val="00405BD4"/>
    <w:rsid w:val="00422BEC"/>
    <w:rsid w:val="00465ED2"/>
    <w:rsid w:val="0048295E"/>
    <w:rsid w:val="004B6332"/>
    <w:rsid w:val="004E0824"/>
    <w:rsid w:val="004F5597"/>
    <w:rsid w:val="005007A0"/>
    <w:rsid w:val="00527472"/>
    <w:rsid w:val="0054534E"/>
    <w:rsid w:val="0054655C"/>
    <w:rsid w:val="005717B5"/>
    <w:rsid w:val="00572C6C"/>
    <w:rsid w:val="00575B6F"/>
    <w:rsid w:val="00576F87"/>
    <w:rsid w:val="00582B53"/>
    <w:rsid w:val="0058756B"/>
    <w:rsid w:val="00590BDD"/>
    <w:rsid w:val="00595669"/>
    <w:rsid w:val="005A1B06"/>
    <w:rsid w:val="005A42C7"/>
    <w:rsid w:val="005A47E2"/>
    <w:rsid w:val="005A59D4"/>
    <w:rsid w:val="005B1557"/>
    <w:rsid w:val="005E0071"/>
    <w:rsid w:val="005E5A7A"/>
    <w:rsid w:val="005E6720"/>
    <w:rsid w:val="005F1684"/>
    <w:rsid w:val="005F4A71"/>
    <w:rsid w:val="00600093"/>
    <w:rsid w:val="00600368"/>
    <w:rsid w:val="00616B99"/>
    <w:rsid w:val="00622DEF"/>
    <w:rsid w:val="00622F79"/>
    <w:rsid w:val="00643298"/>
    <w:rsid w:val="00671CC4"/>
    <w:rsid w:val="00672A49"/>
    <w:rsid w:val="006762BA"/>
    <w:rsid w:val="00687669"/>
    <w:rsid w:val="00691DBB"/>
    <w:rsid w:val="006A4788"/>
    <w:rsid w:val="006A673D"/>
    <w:rsid w:val="006A7A01"/>
    <w:rsid w:val="006D4FBB"/>
    <w:rsid w:val="006F7067"/>
    <w:rsid w:val="007110A8"/>
    <w:rsid w:val="0071480A"/>
    <w:rsid w:val="007153C5"/>
    <w:rsid w:val="00723D2F"/>
    <w:rsid w:val="00746A5C"/>
    <w:rsid w:val="00760BC4"/>
    <w:rsid w:val="00763A25"/>
    <w:rsid w:val="00764D49"/>
    <w:rsid w:val="0076587F"/>
    <w:rsid w:val="007822C1"/>
    <w:rsid w:val="007940D4"/>
    <w:rsid w:val="007B63DD"/>
    <w:rsid w:val="007D1E35"/>
    <w:rsid w:val="007E60AA"/>
    <w:rsid w:val="007F39CF"/>
    <w:rsid w:val="007F3AD5"/>
    <w:rsid w:val="007F4484"/>
    <w:rsid w:val="00820F31"/>
    <w:rsid w:val="00823869"/>
    <w:rsid w:val="008505AC"/>
    <w:rsid w:val="00862CE1"/>
    <w:rsid w:val="00875CE8"/>
    <w:rsid w:val="008A46B6"/>
    <w:rsid w:val="008F430A"/>
    <w:rsid w:val="00922B31"/>
    <w:rsid w:val="009264EE"/>
    <w:rsid w:val="00935636"/>
    <w:rsid w:val="00955BA8"/>
    <w:rsid w:val="00962278"/>
    <w:rsid w:val="00980C38"/>
    <w:rsid w:val="0099619E"/>
    <w:rsid w:val="00A05E78"/>
    <w:rsid w:val="00A068F4"/>
    <w:rsid w:val="00A147AD"/>
    <w:rsid w:val="00A22997"/>
    <w:rsid w:val="00A31A97"/>
    <w:rsid w:val="00A56A88"/>
    <w:rsid w:val="00A74F27"/>
    <w:rsid w:val="00A77971"/>
    <w:rsid w:val="00A90571"/>
    <w:rsid w:val="00A96661"/>
    <w:rsid w:val="00A96A4A"/>
    <w:rsid w:val="00AB24B7"/>
    <w:rsid w:val="00AC33D4"/>
    <w:rsid w:val="00AD5616"/>
    <w:rsid w:val="00B111FC"/>
    <w:rsid w:val="00B15ED3"/>
    <w:rsid w:val="00B1743E"/>
    <w:rsid w:val="00B23E0B"/>
    <w:rsid w:val="00B62971"/>
    <w:rsid w:val="00B76C9F"/>
    <w:rsid w:val="00B7781E"/>
    <w:rsid w:val="00B810BE"/>
    <w:rsid w:val="00B869CA"/>
    <w:rsid w:val="00B93538"/>
    <w:rsid w:val="00B93D95"/>
    <w:rsid w:val="00BA16B5"/>
    <w:rsid w:val="00BB31A5"/>
    <w:rsid w:val="00BD0F2F"/>
    <w:rsid w:val="00BD2CED"/>
    <w:rsid w:val="00BF5D7D"/>
    <w:rsid w:val="00C079DC"/>
    <w:rsid w:val="00C244C1"/>
    <w:rsid w:val="00C2723E"/>
    <w:rsid w:val="00C60054"/>
    <w:rsid w:val="00C609F1"/>
    <w:rsid w:val="00C7748A"/>
    <w:rsid w:val="00C80E7B"/>
    <w:rsid w:val="00C812F0"/>
    <w:rsid w:val="00C81450"/>
    <w:rsid w:val="00C95C5B"/>
    <w:rsid w:val="00C95D25"/>
    <w:rsid w:val="00CA2A55"/>
    <w:rsid w:val="00CB3E4C"/>
    <w:rsid w:val="00CB6188"/>
    <w:rsid w:val="00CC6AF6"/>
    <w:rsid w:val="00CF5670"/>
    <w:rsid w:val="00D12487"/>
    <w:rsid w:val="00D12E65"/>
    <w:rsid w:val="00D13512"/>
    <w:rsid w:val="00D72726"/>
    <w:rsid w:val="00D761CB"/>
    <w:rsid w:val="00D954EA"/>
    <w:rsid w:val="00DA4476"/>
    <w:rsid w:val="00DA50C3"/>
    <w:rsid w:val="00DB306B"/>
    <w:rsid w:val="00DB43F3"/>
    <w:rsid w:val="00DD09EC"/>
    <w:rsid w:val="00DD306C"/>
    <w:rsid w:val="00DE31A0"/>
    <w:rsid w:val="00DF1BBC"/>
    <w:rsid w:val="00DF4C42"/>
    <w:rsid w:val="00E02836"/>
    <w:rsid w:val="00E035FC"/>
    <w:rsid w:val="00E20DCE"/>
    <w:rsid w:val="00E27EBF"/>
    <w:rsid w:val="00E32634"/>
    <w:rsid w:val="00E56607"/>
    <w:rsid w:val="00E80A3F"/>
    <w:rsid w:val="00E9049D"/>
    <w:rsid w:val="00E92AB9"/>
    <w:rsid w:val="00EA743A"/>
    <w:rsid w:val="00EB5B0D"/>
    <w:rsid w:val="00EB5B97"/>
    <w:rsid w:val="00EC1821"/>
    <w:rsid w:val="00EC5308"/>
    <w:rsid w:val="00ED2F3F"/>
    <w:rsid w:val="00EE5ADB"/>
    <w:rsid w:val="00EF35EB"/>
    <w:rsid w:val="00F014A9"/>
    <w:rsid w:val="00F174E5"/>
    <w:rsid w:val="00F25304"/>
    <w:rsid w:val="00F26CBB"/>
    <w:rsid w:val="00F30652"/>
    <w:rsid w:val="00F31A11"/>
    <w:rsid w:val="00F35E3F"/>
    <w:rsid w:val="00F63E85"/>
    <w:rsid w:val="00F70D70"/>
    <w:rsid w:val="00F86787"/>
    <w:rsid w:val="00F902A9"/>
    <w:rsid w:val="00FB0C8F"/>
    <w:rsid w:val="00FE50FD"/>
    <w:rsid w:val="00FF33EA"/>
    <w:rsid w:val="00FF69F9"/>
    <w:rsid w:val="00FF6CE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2C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nhideWhenUsed/>
    <w:rsid w:val="00572C6C"/>
    <w:pPr>
      <w:tabs>
        <w:tab w:val="center" w:pos="4536"/>
        <w:tab w:val="right" w:pos="9072"/>
      </w:tabs>
      <w:spacing w:after="0" w:line="240" w:lineRule="auto"/>
    </w:pPr>
  </w:style>
  <w:style w:type="character" w:customStyle="1" w:styleId="En-tteCar">
    <w:name w:val="En-tête Car"/>
    <w:basedOn w:val="Policepardfaut"/>
    <w:link w:val="En-tte"/>
    <w:rsid w:val="00572C6C"/>
  </w:style>
  <w:style w:type="paragraph" w:styleId="Textedebulles">
    <w:name w:val="Balloon Text"/>
    <w:basedOn w:val="Normal"/>
    <w:link w:val="TextedebullesCar"/>
    <w:uiPriority w:val="99"/>
    <w:semiHidden/>
    <w:unhideWhenUsed/>
    <w:rsid w:val="00527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472"/>
    <w:rPr>
      <w:rFonts w:ascii="Tahoma" w:hAnsi="Tahoma" w:cs="Tahoma"/>
      <w:sz w:val="16"/>
      <w:szCs w:val="16"/>
    </w:rPr>
  </w:style>
  <w:style w:type="paragraph" w:styleId="Paragraphedeliste">
    <w:name w:val="List Paragraph"/>
    <w:basedOn w:val="Normal"/>
    <w:uiPriority w:val="34"/>
    <w:qFormat/>
    <w:rsid w:val="005F1684"/>
    <w:pPr>
      <w:spacing w:after="0"/>
      <w:ind w:left="720" w:right="-1276"/>
      <w:contextualSpacing/>
      <w:jc w:val="both"/>
    </w:pPr>
  </w:style>
  <w:style w:type="paragraph" w:styleId="Retraitcorpsdetexte3">
    <w:name w:val="Body Text Indent 3"/>
    <w:basedOn w:val="Normal"/>
    <w:link w:val="Retraitcorpsdetexte3Car"/>
    <w:rsid w:val="005F1684"/>
    <w:pPr>
      <w:bidi/>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5F1684"/>
    <w:rPr>
      <w:rFonts w:ascii="Times New Roman" w:eastAsia="Times New Roman" w:hAnsi="Times New Roman" w:cs="Times New Roman"/>
      <w:sz w:val="16"/>
      <w:szCs w:val="16"/>
      <w:lang w:eastAsia="ar-SA"/>
    </w:rPr>
  </w:style>
  <w:style w:type="character" w:styleId="Lienhypertexte">
    <w:name w:val="Hyperlink"/>
    <w:basedOn w:val="Policepardfaut"/>
    <w:uiPriority w:val="99"/>
    <w:unhideWhenUsed/>
    <w:rsid w:val="00746A5C"/>
    <w:rPr>
      <w:color w:val="0000FF" w:themeColor="hyperlink"/>
      <w:u w:val="single"/>
    </w:rPr>
  </w:style>
  <w:style w:type="paragraph" w:styleId="Pieddepage">
    <w:name w:val="footer"/>
    <w:basedOn w:val="Normal"/>
    <w:link w:val="PieddepageCar"/>
    <w:uiPriority w:val="99"/>
    <w:unhideWhenUsed/>
    <w:rsid w:val="00AB2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2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2C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rsid w:val="00572C6C"/>
    <w:pPr>
      <w:tabs>
        <w:tab w:val="center" w:pos="4536"/>
        <w:tab w:val="right" w:pos="9072"/>
      </w:tabs>
      <w:spacing w:after="0" w:line="240" w:lineRule="auto"/>
    </w:pPr>
  </w:style>
  <w:style w:type="character" w:customStyle="1" w:styleId="En-tteCar">
    <w:name w:val="En-tête Car"/>
    <w:basedOn w:val="Policepardfaut"/>
    <w:link w:val="En-tte"/>
    <w:rsid w:val="00572C6C"/>
  </w:style>
  <w:style w:type="paragraph" w:styleId="Textedebulles">
    <w:name w:val="Balloon Text"/>
    <w:basedOn w:val="Normal"/>
    <w:link w:val="TextedebullesCar"/>
    <w:uiPriority w:val="99"/>
    <w:semiHidden/>
    <w:unhideWhenUsed/>
    <w:rsid w:val="00527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472"/>
    <w:rPr>
      <w:rFonts w:ascii="Tahoma" w:hAnsi="Tahoma" w:cs="Tahoma"/>
      <w:sz w:val="16"/>
      <w:szCs w:val="16"/>
    </w:rPr>
  </w:style>
  <w:style w:type="paragraph" w:styleId="Paragraphedeliste">
    <w:name w:val="List Paragraph"/>
    <w:basedOn w:val="Normal"/>
    <w:uiPriority w:val="34"/>
    <w:qFormat/>
    <w:rsid w:val="005F1684"/>
    <w:pPr>
      <w:spacing w:after="0"/>
      <w:ind w:left="720" w:right="-1276"/>
      <w:contextualSpacing/>
      <w:jc w:val="both"/>
    </w:pPr>
  </w:style>
  <w:style w:type="paragraph" w:styleId="Retraitcorpsdetexte3">
    <w:name w:val="Body Text Indent 3"/>
    <w:basedOn w:val="Normal"/>
    <w:link w:val="Retraitcorpsdetexte3Car"/>
    <w:rsid w:val="005F1684"/>
    <w:pPr>
      <w:bidi/>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5F1684"/>
    <w:rPr>
      <w:rFonts w:ascii="Times New Roman" w:eastAsia="Times New Roman" w:hAnsi="Times New Roman" w:cs="Times New Roman"/>
      <w:sz w:val="16"/>
      <w:szCs w:val="16"/>
      <w:lang w:eastAsia="ar-SA"/>
    </w:rPr>
  </w:style>
  <w:style w:type="character" w:styleId="Lienhypertexte">
    <w:name w:val="Hyperlink"/>
    <w:basedOn w:val="Policepardfaut"/>
    <w:uiPriority w:val="99"/>
    <w:unhideWhenUsed/>
    <w:rsid w:val="00746A5C"/>
    <w:rPr>
      <w:color w:val="0000FF" w:themeColor="hyperlink"/>
      <w:u w:val="single"/>
    </w:rPr>
  </w:style>
  <w:style w:type="paragraph" w:styleId="Pieddepage">
    <w:name w:val="footer"/>
    <w:basedOn w:val="Normal"/>
    <w:link w:val="PieddepageCar"/>
    <w:uiPriority w:val="99"/>
    <w:unhideWhenUsed/>
    <w:rsid w:val="00AB2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24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i.rnu.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BD9D-6F83-4E52-BE85-640F36EA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2151</Words>
  <Characters>11834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ISI</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Finance_ISI</dc:creator>
  <cp:lastModifiedBy>PC</cp:lastModifiedBy>
  <cp:revision>4</cp:revision>
  <cp:lastPrinted>2019-09-03T10:57:00Z</cp:lastPrinted>
  <dcterms:created xsi:type="dcterms:W3CDTF">2021-06-05T20:20:00Z</dcterms:created>
  <dcterms:modified xsi:type="dcterms:W3CDTF">2021-06-05T20:25:00Z</dcterms:modified>
</cp:coreProperties>
</file>